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C5D" w:rsidRPr="00BB1C5D" w:rsidRDefault="00BB1C5D" w:rsidP="00BB1C5D">
      <w:pPr>
        <w:kinsoku w:val="0"/>
        <w:overflowPunct w:val="0"/>
        <w:autoSpaceDE w:val="0"/>
        <w:autoSpaceDN w:val="0"/>
        <w:adjustRightInd w:val="0"/>
        <w:spacing w:line="429" w:lineRule="exact"/>
        <w:ind w:left="120"/>
        <w:jc w:val="left"/>
        <w:rPr>
          <w:rFonts w:ascii="Century Gothic" w:eastAsia="Arial Unicode MS" w:hAnsi="Century Gothic" w:cs="Century Gothic"/>
          <w:kern w:val="0"/>
          <w:sz w:val="32"/>
          <w:szCs w:val="32"/>
        </w:rPr>
      </w:pPr>
      <w:r w:rsidRPr="00BB1C5D">
        <w:rPr>
          <w:rFonts w:ascii="Arial Unicode MS" w:eastAsia="Arial Unicode MS" w:hAnsi="Times New Roman" w:cs="Arial Unicode MS" w:hint="eastAsia"/>
          <w:kern w:val="0"/>
          <w:sz w:val="32"/>
          <w:szCs w:val="32"/>
        </w:rPr>
        <w:t>附件</w:t>
      </w:r>
      <w:r w:rsidRPr="00BB1C5D">
        <w:rPr>
          <w:rFonts w:ascii="Arial Unicode MS" w:eastAsia="Arial Unicode MS" w:hAnsi="Times New Roman" w:cs="Arial Unicode MS"/>
          <w:spacing w:val="-8"/>
          <w:kern w:val="0"/>
          <w:sz w:val="32"/>
          <w:szCs w:val="32"/>
        </w:rPr>
        <w:t xml:space="preserve"> </w:t>
      </w:r>
      <w:r w:rsidRPr="00BB1C5D">
        <w:rPr>
          <w:rFonts w:ascii="Century Gothic" w:eastAsia="Arial Unicode MS" w:hAnsi="Century Gothic" w:cs="Century Gothic"/>
          <w:kern w:val="0"/>
          <w:sz w:val="32"/>
          <w:szCs w:val="32"/>
        </w:rPr>
        <w:t>1</w:t>
      </w:r>
    </w:p>
    <w:p w:rsidR="00BB1C5D" w:rsidRPr="00BB1C5D" w:rsidRDefault="00BB1C5D" w:rsidP="00BB1C5D">
      <w:pPr>
        <w:kinsoku w:val="0"/>
        <w:overflowPunct w:val="0"/>
        <w:autoSpaceDE w:val="0"/>
        <w:autoSpaceDN w:val="0"/>
        <w:adjustRightInd w:val="0"/>
        <w:jc w:val="left"/>
        <w:rPr>
          <w:rFonts w:ascii="Century Gothic" w:hAnsi="Century Gothic" w:cs="Century Gothic"/>
          <w:kern w:val="0"/>
          <w:sz w:val="20"/>
          <w:szCs w:val="20"/>
        </w:rPr>
      </w:pPr>
    </w:p>
    <w:p w:rsidR="00BB1C5D" w:rsidRPr="00BB1C5D" w:rsidRDefault="00BB1C5D" w:rsidP="00BB1C5D">
      <w:pPr>
        <w:kinsoku w:val="0"/>
        <w:overflowPunct w:val="0"/>
        <w:autoSpaceDE w:val="0"/>
        <w:autoSpaceDN w:val="0"/>
        <w:adjustRightInd w:val="0"/>
        <w:jc w:val="left"/>
        <w:rPr>
          <w:rFonts w:ascii="Century Gothic" w:hAnsi="Century Gothic" w:cs="Century Gothic"/>
          <w:kern w:val="0"/>
          <w:sz w:val="20"/>
          <w:szCs w:val="20"/>
        </w:rPr>
      </w:pPr>
    </w:p>
    <w:p w:rsidR="00BB1C5D" w:rsidRPr="00BB1C5D" w:rsidRDefault="00BB1C5D" w:rsidP="00BB1C5D">
      <w:pPr>
        <w:kinsoku w:val="0"/>
        <w:overflowPunct w:val="0"/>
        <w:autoSpaceDE w:val="0"/>
        <w:autoSpaceDN w:val="0"/>
        <w:adjustRightInd w:val="0"/>
        <w:jc w:val="left"/>
        <w:rPr>
          <w:rFonts w:ascii="Century Gothic" w:hAnsi="Century Gothic" w:cs="Century Gothic"/>
          <w:kern w:val="0"/>
          <w:sz w:val="20"/>
          <w:szCs w:val="20"/>
        </w:rPr>
      </w:pPr>
    </w:p>
    <w:p w:rsidR="00BB1C5D" w:rsidRPr="00BB1C5D" w:rsidRDefault="00BB1C5D" w:rsidP="00BB1C5D">
      <w:pPr>
        <w:kinsoku w:val="0"/>
        <w:overflowPunct w:val="0"/>
        <w:autoSpaceDE w:val="0"/>
        <w:autoSpaceDN w:val="0"/>
        <w:adjustRightInd w:val="0"/>
        <w:jc w:val="left"/>
        <w:rPr>
          <w:rFonts w:ascii="Century Gothic" w:hAnsi="Century Gothic" w:cs="Century Gothic"/>
          <w:kern w:val="0"/>
          <w:sz w:val="20"/>
          <w:szCs w:val="20"/>
        </w:rPr>
      </w:pPr>
    </w:p>
    <w:p w:rsidR="00BB1C5D" w:rsidRPr="00BB1C5D" w:rsidRDefault="00BB1C5D" w:rsidP="00BB1C5D">
      <w:pPr>
        <w:kinsoku w:val="0"/>
        <w:overflowPunct w:val="0"/>
        <w:autoSpaceDE w:val="0"/>
        <w:autoSpaceDN w:val="0"/>
        <w:adjustRightInd w:val="0"/>
        <w:jc w:val="left"/>
        <w:rPr>
          <w:rFonts w:ascii="Century Gothic" w:hAnsi="Century Gothic" w:cs="Century Gothic"/>
          <w:kern w:val="0"/>
          <w:sz w:val="20"/>
          <w:szCs w:val="20"/>
        </w:rPr>
      </w:pPr>
    </w:p>
    <w:p w:rsidR="00BB1C5D" w:rsidRPr="00BB1C5D" w:rsidRDefault="00BB1C5D" w:rsidP="00BB1C5D">
      <w:pPr>
        <w:kinsoku w:val="0"/>
        <w:overflowPunct w:val="0"/>
        <w:autoSpaceDE w:val="0"/>
        <w:autoSpaceDN w:val="0"/>
        <w:adjustRightInd w:val="0"/>
        <w:jc w:val="left"/>
        <w:rPr>
          <w:rFonts w:ascii="Century Gothic" w:hAnsi="Century Gothic" w:cs="Century Gothic"/>
          <w:kern w:val="0"/>
          <w:sz w:val="20"/>
          <w:szCs w:val="20"/>
        </w:rPr>
      </w:pPr>
    </w:p>
    <w:p w:rsidR="00BB1C5D" w:rsidRPr="00BB1C5D" w:rsidRDefault="00BB1C5D" w:rsidP="00BB1C5D">
      <w:pPr>
        <w:kinsoku w:val="0"/>
        <w:overflowPunct w:val="0"/>
        <w:autoSpaceDE w:val="0"/>
        <w:autoSpaceDN w:val="0"/>
        <w:adjustRightInd w:val="0"/>
        <w:jc w:val="left"/>
        <w:rPr>
          <w:rFonts w:ascii="Century Gothic" w:hAnsi="Century Gothic" w:cs="Century Gothic"/>
          <w:kern w:val="0"/>
          <w:sz w:val="20"/>
          <w:szCs w:val="20"/>
        </w:rPr>
      </w:pPr>
    </w:p>
    <w:p w:rsidR="00BB1C5D" w:rsidRPr="00BB1C5D" w:rsidRDefault="00BB1C5D" w:rsidP="00BB1C5D">
      <w:pPr>
        <w:kinsoku w:val="0"/>
        <w:overflowPunct w:val="0"/>
        <w:autoSpaceDE w:val="0"/>
        <w:autoSpaceDN w:val="0"/>
        <w:adjustRightInd w:val="0"/>
        <w:jc w:val="left"/>
        <w:rPr>
          <w:rFonts w:ascii="Century Gothic" w:hAnsi="Century Gothic" w:cs="Century Gothic"/>
          <w:kern w:val="0"/>
          <w:sz w:val="20"/>
          <w:szCs w:val="20"/>
        </w:rPr>
      </w:pPr>
    </w:p>
    <w:p w:rsidR="00BB1C5D" w:rsidRPr="00BB1C5D" w:rsidRDefault="00BB1C5D" w:rsidP="00BB1C5D">
      <w:pPr>
        <w:kinsoku w:val="0"/>
        <w:overflowPunct w:val="0"/>
        <w:autoSpaceDE w:val="0"/>
        <w:autoSpaceDN w:val="0"/>
        <w:adjustRightInd w:val="0"/>
        <w:jc w:val="left"/>
        <w:rPr>
          <w:rFonts w:ascii="Century Gothic" w:hAnsi="Century Gothic" w:cs="Century Gothic"/>
          <w:kern w:val="0"/>
          <w:sz w:val="20"/>
          <w:szCs w:val="20"/>
        </w:rPr>
      </w:pPr>
    </w:p>
    <w:p w:rsidR="00BB1C5D" w:rsidRPr="00BB1C5D" w:rsidRDefault="00BB1C5D" w:rsidP="00BB1C5D">
      <w:pPr>
        <w:kinsoku w:val="0"/>
        <w:overflowPunct w:val="0"/>
        <w:autoSpaceDE w:val="0"/>
        <w:autoSpaceDN w:val="0"/>
        <w:adjustRightInd w:val="0"/>
        <w:spacing w:before="3" w:line="249" w:lineRule="auto"/>
        <w:ind w:left="1719" w:right="1725"/>
        <w:jc w:val="center"/>
        <w:rPr>
          <w:rFonts w:ascii="黑体" w:eastAsia="黑体" w:hAnsi="Times New Roman" w:cs="黑体"/>
          <w:kern w:val="0"/>
          <w:sz w:val="84"/>
          <w:szCs w:val="84"/>
        </w:rPr>
      </w:pPr>
      <w:r w:rsidRPr="00BB1C5D">
        <w:rPr>
          <w:rFonts w:ascii="黑体" w:eastAsia="黑体" w:hAnsi="Times New Roman" w:cs="黑体" w:hint="eastAsia"/>
          <w:b/>
          <w:bCs/>
          <w:w w:val="95"/>
          <w:kern w:val="0"/>
          <w:sz w:val="84"/>
          <w:szCs w:val="84"/>
        </w:rPr>
        <w:t>律师服务平台</w:t>
      </w:r>
      <w:r w:rsidRPr="00BB1C5D">
        <w:rPr>
          <w:rFonts w:ascii="黑体" w:eastAsia="黑体" w:hAnsi="Times New Roman" w:cs="黑体"/>
          <w:b/>
          <w:bCs/>
          <w:spacing w:val="-162"/>
          <w:w w:val="95"/>
          <w:kern w:val="0"/>
          <w:sz w:val="84"/>
          <w:szCs w:val="84"/>
        </w:rPr>
        <w:t xml:space="preserve"> </w:t>
      </w:r>
      <w:r w:rsidRPr="00BB1C5D">
        <w:rPr>
          <w:rFonts w:ascii="黑体" w:eastAsia="黑体" w:hAnsi="Times New Roman" w:cs="黑体" w:hint="eastAsia"/>
          <w:b/>
          <w:bCs/>
          <w:kern w:val="0"/>
          <w:sz w:val="84"/>
          <w:szCs w:val="84"/>
        </w:rPr>
        <w:t>操作手册</w:t>
      </w:r>
    </w:p>
    <w:p w:rsidR="00BB1C5D" w:rsidRPr="00BB1C5D" w:rsidRDefault="00BB1C5D" w:rsidP="00BB1C5D">
      <w:pPr>
        <w:kinsoku w:val="0"/>
        <w:overflowPunct w:val="0"/>
        <w:autoSpaceDE w:val="0"/>
        <w:autoSpaceDN w:val="0"/>
        <w:adjustRightInd w:val="0"/>
        <w:spacing w:before="215"/>
        <w:ind w:left="1720" w:right="1720"/>
        <w:jc w:val="center"/>
        <w:rPr>
          <w:rFonts w:ascii="方正楷体_GBK" w:eastAsia="方正楷体_GBK" w:hAnsi="Times New Roman" w:cs="方正楷体_GBK"/>
          <w:kern w:val="0"/>
          <w:sz w:val="32"/>
          <w:szCs w:val="32"/>
        </w:rPr>
      </w:pPr>
      <w:r w:rsidRPr="00BB1C5D">
        <w:rPr>
          <w:rFonts w:ascii="方正楷体_GBK" w:eastAsia="方正楷体_GBK" w:hAnsi="Times New Roman" w:cs="方正楷体_GBK" w:hint="eastAsia"/>
          <w:kern w:val="0"/>
          <w:sz w:val="32"/>
          <w:szCs w:val="32"/>
        </w:rPr>
        <w:t>（法官版）</w:t>
      </w: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jc w:val="left"/>
        <w:rPr>
          <w:rFonts w:ascii="方正楷体_GBK" w:eastAsia="方正楷体_GBK" w:hAnsi="Times New Roman" w:cs="方正楷体_GBK"/>
          <w:kern w:val="0"/>
          <w:sz w:val="32"/>
          <w:szCs w:val="32"/>
        </w:rPr>
      </w:pPr>
    </w:p>
    <w:p w:rsidR="00BB1C5D" w:rsidRPr="00BB1C5D" w:rsidRDefault="00BB1C5D" w:rsidP="00BB1C5D">
      <w:pPr>
        <w:kinsoku w:val="0"/>
        <w:overflowPunct w:val="0"/>
        <w:autoSpaceDE w:val="0"/>
        <w:autoSpaceDN w:val="0"/>
        <w:adjustRightInd w:val="0"/>
        <w:spacing w:before="253"/>
        <w:ind w:left="1720" w:right="1720"/>
        <w:jc w:val="center"/>
        <w:rPr>
          <w:rFonts w:ascii="方正仿宋_GBK" w:eastAsia="方正仿宋_GBK" w:hAnsi="Times New Roman" w:cs="方正仿宋_GBK"/>
          <w:kern w:val="0"/>
          <w:sz w:val="32"/>
          <w:szCs w:val="32"/>
        </w:rPr>
      </w:pPr>
      <w:r w:rsidRPr="00BB1C5D">
        <w:rPr>
          <w:rFonts w:ascii="Times New Roman" w:hAnsi="Times New Roman" w:cs="Times New Roman"/>
          <w:b/>
          <w:bCs/>
          <w:kern w:val="0"/>
          <w:sz w:val="32"/>
          <w:szCs w:val="32"/>
        </w:rPr>
        <w:t>2019</w:t>
      </w:r>
      <w:r w:rsidRPr="00BB1C5D">
        <w:rPr>
          <w:rFonts w:ascii="Times New Roman" w:hAnsi="Times New Roman" w:cs="Times New Roman"/>
          <w:b/>
          <w:bCs/>
          <w:spacing w:val="-3"/>
          <w:kern w:val="0"/>
          <w:sz w:val="32"/>
          <w:szCs w:val="32"/>
        </w:rPr>
        <w:t xml:space="preserve"> </w:t>
      </w:r>
      <w:r w:rsidRPr="00BB1C5D">
        <w:rPr>
          <w:rFonts w:ascii="方正仿宋_GBK" w:eastAsia="方正仿宋_GBK" w:hAnsi="Times New Roman" w:cs="方正仿宋_GBK" w:hint="eastAsia"/>
          <w:b/>
          <w:bCs/>
          <w:kern w:val="0"/>
          <w:sz w:val="32"/>
          <w:szCs w:val="32"/>
        </w:rPr>
        <w:t>年</w:t>
      </w:r>
      <w:r w:rsidRPr="00BB1C5D">
        <w:rPr>
          <w:rFonts w:ascii="方正仿宋_GBK" w:eastAsia="方正仿宋_GBK" w:hAnsi="Times New Roman" w:cs="方正仿宋_GBK"/>
          <w:b/>
          <w:bCs/>
          <w:spacing w:val="-61"/>
          <w:kern w:val="0"/>
          <w:sz w:val="32"/>
          <w:szCs w:val="32"/>
        </w:rPr>
        <w:t xml:space="preserve"> </w:t>
      </w:r>
      <w:r w:rsidRPr="00BB1C5D">
        <w:rPr>
          <w:rFonts w:ascii="Times New Roman" w:eastAsia="方正仿宋_GBK" w:hAnsi="Times New Roman" w:cs="Times New Roman"/>
          <w:b/>
          <w:bCs/>
          <w:kern w:val="0"/>
          <w:sz w:val="32"/>
          <w:szCs w:val="32"/>
        </w:rPr>
        <w:t>12</w:t>
      </w:r>
      <w:r w:rsidRPr="00BB1C5D">
        <w:rPr>
          <w:rFonts w:ascii="Times New Roman" w:eastAsia="方正仿宋_GBK" w:hAnsi="Times New Roman" w:cs="Times New Roman"/>
          <w:b/>
          <w:bCs/>
          <w:spacing w:val="-3"/>
          <w:kern w:val="0"/>
          <w:sz w:val="32"/>
          <w:szCs w:val="32"/>
        </w:rPr>
        <w:t xml:space="preserve"> </w:t>
      </w:r>
      <w:r w:rsidRPr="00BB1C5D">
        <w:rPr>
          <w:rFonts w:ascii="方正仿宋_GBK" w:eastAsia="方正仿宋_GBK" w:hAnsi="Times New Roman" w:cs="方正仿宋_GBK" w:hint="eastAsia"/>
          <w:b/>
          <w:bCs/>
          <w:kern w:val="0"/>
          <w:sz w:val="32"/>
          <w:szCs w:val="32"/>
        </w:rPr>
        <w:t>月</w:t>
      </w:r>
    </w:p>
    <w:p w:rsidR="00BB1C5D" w:rsidRPr="00BB1C5D" w:rsidRDefault="00BB1C5D" w:rsidP="00BB1C5D">
      <w:pPr>
        <w:kinsoku w:val="0"/>
        <w:overflowPunct w:val="0"/>
        <w:autoSpaceDE w:val="0"/>
        <w:autoSpaceDN w:val="0"/>
        <w:adjustRightInd w:val="0"/>
        <w:spacing w:before="253"/>
        <w:ind w:left="1720" w:right="1720"/>
        <w:jc w:val="center"/>
        <w:rPr>
          <w:rFonts w:ascii="方正仿宋_GBK" w:eastAsia="方正仿宋_GBK" w:hAnsi="Times New Roman" w:cs="方正仿宋_GBK"/>
          <w:kern w:val="0"/>
          <w:sz w:val="32"/>
          <w:szCs w:val="32"/>
        </w:rPr>
        <w:sectPr w:rsidR="00BB1C5D" w:rsidRPr="00BB1C5D">
          <w:pgSz w:w="11910" w:h="16840"/>
          <w:pgMar w:top="1560" w:right="1680" w:bottom="1160" w:left="1680" w:header="0" w:footer="971" w:gutter="0"/>
          <w:cols w:space="720" w:equalWidth="0">
            <w:col w:w="8550"/>
          </w:cols>
          <w:noEndnote/>
        </w:sectPr>
      </w:pPr>
    </w:p>
    <w:p w:rsidR="00BB1C5D" w:rsidRPr="00BB1C5D" w:rsidRDefault="00BB1C5D" w:rsidP="00BB1C5D">
      <w:pPr>
        <w:tabs>
          <w:tab w:val="left" w:pos="643"/>
        </w:tabs>
        <w:kinsoku w:val="0"/>
        <w:overflowPunct w:val="0"/>
        <w:autoSpaceDE w:val="0"/>
        <w:autoSpaceDN w:val="0"/>
        <w:adjustRightInd w:val="0"/>
        <w:spacing w:line="401" w:lineRule="exact"/>
        <w:jc w:val="center"/>
        <w:rPr>
          <w:rFonts w:ascii="黑体" w:eastAsia="黑体" w:hAnsi="Times New Roman" w:cs="黑体"/>
          <w:kern w:val="0"/>
          <w:sz w:val="32"/>
          <w:szCs w:val="32"/>
        </w:rPr>
      </w:pPr>
      <w:r w:rsidRPr="00BB1C5D">
        <w:rPr>
          <w:rFonts w:ascii="黑体" w:eastAsia="黑体" w:hAnsi="Times New Roman" w:cs="黑体" w:hint="eastAsia"/>
          <w:b/>
          <w:bCs/>
          <w:w w:val="95"/>
          <w:kern w:val="0"/>
          <w:sz w:val="32"/>
          <w:szCs w:val="32"/>
        </w:rPr>
        <w:lastRenderedPageBreak/>
        <w:t>目</w:t>
      </w:r>
      <w:r w:rsidRPr="00BB1C5D">
        <w:rPr>
          <w:rFonts w:ascii="黑体" w:eastAsia="黑体" w:hAnsi="Times New Roman" w:cs="黑体"/>
          <w:b/>
          <w:bCs/>
          <w:w w:val="95"/>
          <w:kern w:val="0"/>
          <w:sz w:val="32"/>
          <w:szCs w:val="32"/>
        </w:rPr>
        <w:tab/>
      </w:r>
      <w:r w:rsidRPr="00BB1C5D">
        <w:rPr>
          <w:rFonts w:ascii="黑体" w:eastAsia="黑体" w:hAnsi="Times New Roman" w:cs="黑体" w:hint="eastAsia"/>
          <w:b/>
          <w:bCs/>
          <w:kern w:val="0"/>
          <w:sz w:val="32"/>
          <w:szCs w:val="32"/>
        </w:rPr>
        <w:t>录</w:t>
      </w:r>
    </w:p>
    <w:p w:rsidR="00BB1C5D" w:rsidRPr="00BB1C5D" w:rsidRDefault="00BB1C5D" w:rsidP="00BB1C5D">
      <w:pPr>
        <w:tabs>
          <w:tab w:val="right" w:leader="dot" w:pos="8428"/>
        </w:tabs>
        <w:kinsoku w:val="0"/>
        <w:overflowPunct w:val="0"/>
        <w:autoSpaceDE w:val="0"/>
        <w:autoSpaceDN w:val="0"/>
        <w:adjustRightInd w:val="0"/>
        <w:spacing w:before="313"/>
        <w:ind w:left="540"/>
        <w:jc w:val="left"/>
        <w:rPr>
          <w:rFonts w:ascii="宋体" w:eastAsia="宋体" w:hAnsi="Times New Roman" w:cs="宋体"/>
          <w:kern w:val="0"/>
          <w:sz w:val="24"/>
          <w:szCs w:val="24"/>
        </w:rPr>
      </w:pPr>
      <w:r w:rsidRPr="00BB1C5D">
        <w:rPr>
          <w:rFonts w:ascii="宋体" w:eastAsia="宋体" w:hAnsi="Times New Roman" w:cs="宋体" w:hint="eastAsia"/>
          <w:kern w:val="0"/>
          <w:sz w:val="24"/>
          <w:szCs w:val="24"/>
        </w:rPr>
        <w:t>一、引言</w:t>
      </w:r>
      <w:r w:rsidRPr="00BB1C5D">
        <w:rPr>
          <w:rFonts w:ascii="宋体" w:eastAsia="宋体" w:hAnsi="Times New Roman" w:cs="宋体"/>
          <w:kern w:val="0"/>
          <w:sz w:val="24"/>
          <w:szCs w:val="24"/>
        </w:rPr>
        <w:tab/>
        <w:t>6</w:t>
      </w:r>
    </w:p>
    <w:p w:rsidR="00BB1C5D" w:rsidRPr="00BB1C5D" w:rsidRDefault="00BB1C5D" w:rsidP="00BB1C5D">
      <w:pPr>
        <w:tabs>
          <w:tab w:val="right" w:leader="dot" w:pos="8428"/>
        </w:tabs>
        <w:kinsoku w:val="0"/>
        <w:overflowPunct w:val="0"/>
        <w:autoSpaceDE w:val="0"/>
        <w:autoSpaceDN w:val="0"/>
        <w:adjustRightInd w:val="0"/>
        <w:spacing w:before="259"/>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1.1</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编写目的</w:t>
      </w:r>
      <w:r w:rsidRPr="00BB1C5D">
        <w:rPr>
          <w:rFonts w:ascii="宋体" w:eastAsia="宋体" w:hAnsi="Times New Roman" w:cs="宋体"/>
          <w:kern w:val="0"/>
          <w:sz w:val="24"/>
          <w:szCs w:val="24"/>
        </w:rPr>
        <w:tab/>
        <w:t>6</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1.2</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简介</w:t>
      </w:r>
      <w:r w:rsidRPr="00BB1C5D">
        <w:rPr>
          <w:rFonts w:ascii="宋体" w:eastAsia="宋体" w:hAnsi="Times New Roman" w:cs="宋体"/>
          <w:kern w:val="0"/>
          <w:sz w:val="24"/>
          <w:szCs w:val="24"/>
        </w:rPr>
        <w:tab/>
        <w:t>6</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hint="eastAsia"/>
          <w:kern w:val="0"/>
          <w:sz w:val="24"/>
          <w:szCs w:val="24"/>
        </w:rPr>
        <w:t>二、访问路径</w:t>
      </w:r>
      <w:r w:rsidRPr="00BB1C5D">
        <w:rPr>
          <w:rFonts w:ascii="宋体" w:eastAsia="宋体" w:hAnsi="Times New Roman" w:cs="宋体"/>
          <w:kern w:val="0"/>
          <w:sz w:val="24"/>
          <w:szCs w:val="24"/>
        </w:rPr>
        <w:tab/>
        <w:t>6</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2.1</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后台审核服务端（内网）</w:t>
      </w:r>
      <w:r w:rsidRPr="00BB1C5D">
        <w:rPr>
          <w:rFonts w:ascii="宋体" w:eastAsia="宋体" w:hAnsi="Times New Roman" w:cs="宋体"/>
          <w:kern w:val="0"/>
          <w:sz w:val="24"/>
          <w:szCs w:val="24"/>
        </w:rPr>
        <w:tab/>
        <w:t>6</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hint="eastAsia"/>
          <w:kern w:val="0"/>
          <w:sz w:val="24"/>
          <w:szCs w:val="24"/>
        </w:rPr>
        <w:t>三、使用指南</w:t>
      </w:r>
      <w:r w:rsidRPr="00BB1C5D">
        <w:rPr>
          <w:rFonts w:ascii="宋体" w:eastAsia="宋体" w:hAnsi="Times New Roman" w:cs="宋体"/>
          <w:kern w:val="0"/>
          <w:sz w:val="24"/>
          <w:szCs w:val="24"/>
        </w:rPr>
        <w:tab/>
        <w:t>6</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3.1</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功能导航介绍</w:t>
      </w:r>
      <w:r w:rsidRPr="00BB1C5D">
        <w:rPr>
          <w:rFonts w:ascii="宋体" w:eastAsia="宋体" w:hAnsi="Times New Roman" w:cs="宋体"/>
          <w:kern w:val="0"/>
          <w:sz w:val="24"/>
          <w:szCs w:val="24"/>
        </w:rPr>
        <w:tab/>
        <w:t>6</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3.2</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网上立案</w:t>
      </w:r>
      <w:r w:rsidRPr="00BB1C5D">
        <w:rPr>
          <w:rFonts w:ascii="宋体" w:eastAsia="宋体" w:hAnsi="Times New Roman" w:cs="宋体"/>
          <w:kern w:val="0"/>
          <w:sz w:val="24"/>
          <w:szCs w:val="24"/>
        </w:rPr>
        <w:tab/>
        <w:t>3</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3.2.1</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待办理</w:t>
      </w:r>
      <w:r w:rsidRPr="00BB1C5D">
        <w:rPr>
          <w:rFonts w:ascii="宋体" w:eastAsia="宋体" w:hAnsi="Times New Roman" w:cs="宋体"/>
          <w:kern w:val="0"/>
          <w:sz w:val="24"/>
          <w:szCs w:val="24"/>
        </w:rPr>
        <w:tab/>
        <w:t>3</w:t>
      </w:r>
    </w:p>
    <w:p w:rsidR="00BB1C5D" w:rsidRPr="00BB1C5D" w:rsidRDefault="00BB1C5D" w:rsidP="00BB1C5D">
      <w:pPr>
        <w:tabs>
          <w:tab w:val="right" w:leader="dot" w:pos="8428"/>
        </w:tabs>
        <w:kinsoku w:val="0"/>
        <w:overflowPunct w:val="0"/>
        <w:autoSpaceDE w:val="0"/>
        <w:autoSpaceDN w:val="0"/>
        <w:adjustRightInd w:val="0"/>
        <w:spacing w:before="259"/>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3.2.2</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已退回</w:t>
      </w:r>
      <w:r w:rsidRPr="00BB1C5D">
        <w:rPr>
          <w:rFonts w:ascii="宋体" w:eastAsia="宋体" w:hAnsi="Times New Roman" w:cs="宋体"/>
          <w:kern w:val="0"/>
          <w:sz w:val="24"/>
          <w:szCs w:val="24"/>
        </w:rPr>
        <w:tab/>
        <w:t>7</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3.2.3</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已收案</w:t>
      </w:r>
      <w:r w:rsidRPr="00BB1C5D">
        <w:rPr>
          <w:rFonts w:ascii="宋体" w:eastAsia="宋体" w:hAnsi="Times New Roman" w:cs="宋体"/>
          <w:kern w:val="0"/>
          <w:sz w:val="24"/>
          <w:szCs w:val="24"/>
        </w:rPr>
        <w:tab/>
        <w:t>7</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3.2.4</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已立案</w:t>
      </w:r>
      <w:r w:rsidRPr="00BB1C5D">
        <w:rPr>
          <w:rFonts w:ascii="宋体" w:eastAsia="宋体" w:hAnsi="Times New Roman" w:cs="宋体"/>
          <w:kern w:val="0"/>
          <w:sz w:val="24"/>
          <w:szCs w:val="24"/>
        </w:rPr>
        <w:tab/>
        <w:t>8</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3.2.5</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综合查询</w:t>
      </w:r>
      <w:r w:rsidRPr="00BB1C5D">
        <w:rPr>
          <w:rFonts w:ascii="宋体" w:eastAsia="宋体" w:hAnsi="Times New Roman" w:cs="宋体"/>
          <w:kern w:val="0"/>
          <w:sz w:val="24"/>
          <w:szCs w:val="24"/>
        </w:rPr>
        <w:tab/>
        <w:t>8</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3.2.6</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已立案</w:t>
      </w:r>
      <w:r w:rsidRPr="00BB1C5D">
        <w:rPr>
          <w:rFonts w:ascii="宋体" w:eastAsia="宋体" w:hAnsi="Times New Roman" w:cs="宋体"/>
          <w:kern w:val="0"/>
          <w:sz w:val="24"/>
          <w:szCs w:val="24"/>
        </w:rPr>
        <w:tab/>
        <w:t>8</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3.3</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网上阅卷</w:t>
      </w:r>
      <w:r w:rsidRPr="00BB1C5D">
        <w:rPr>
          <w:rFonts w:ascii="宋体" w:eastAsia="宋体" w:hAnsi="Times New Roman" w:cs="宋体"/>
          <w:kern w:val="0"/>
          <w:sz w:val="24"/>
          <w:szCs w:val="24"/>
        </w:rPr>
        <w:tab/>
        <w:t>9</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3.4</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证据补充</w:t>
      </w:r>
      <w:r w:rsidRPr="00BB1C5D">
        <w:rPr>
          <w:rFonts w:ascii="宋体" w:eastAsia="宋体" w:hAnsi="Times New Roman" w:cs="宋体"/>
          <w:kern w:val="0"/>
          <w:sz w:val="24"/>
          <w:szCs w:val="24"/>
        </w:rPr>
        <w:tab/>
        <w:t>10</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3.5</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证据交换</w:t>
      </w:r>
      <w:r w:rsidRPr="00BB1C5D">
        <w:rPr>
          <w:rFonts w:ascii="宋体" w:eastAsia="宋体" w:hAnsi="Times New Roman" w:cs="宋体"/>
          <w:kern w:val="0"/>
          <w:sz w:val="24"/>
          <w:szCs w:val="24"/>
        </w:rPr>
        <w:tab/>
        <w:t>12</w:t>
      </w:r>
    </w:p>
    <w:p w:rsidR="00BB1C5D" w:rsidRPr="00BB1C5D" w:rsidRDefault="00BB1C5D" w:rsidP="00BB1C5D">
      <w:pPr>
        <w:tabs>
          <w:tab w:val="right" w:leader="dot" w:pos="8428"/>
        </w:tabs>
        <w:kinsoku w:val="0"/>
        <w:overflowPunct w:val="0"/>
        <w:autoSpaceDE w:val="0"/>
        <w:autoSpaceDN w:val="0"/>
        <w:adjustRightInd w:val="0"/>
        <w:spacing w:before="259"/>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3.6</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庭审避让</w:t>
      </w:r>
      <w:r w:rsidRPr="00BB1C5D">
        <w:rPr>
          <w:rFonts w:ascii="宋体" w:eastAsia="宋体" w:hAnsi="Times New Roman" w:cs="宋体"/>
          <w:kern w:val="0"/>
          <w:sz w:val="24"/>
          <w:szCs w:val="24"/>
        </w:rPr>
        <w:tab/>
        <w:t>15</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3.7</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行程安排</w:t>
      </w:r>
      <w:r w:rsidRPr="00BB1C5D">
        <w:rPr>
          <w:rFonts w:ascii="宋体" w:eastAsia="宋体" w:hAnsi="Times New Roman" w:cs="宋体"/>
          <w:kern w:val="0"/>
          <w:sz w:val="24"/>
          <w:szCs w:val="24"/>
        </w:rPr>
        <w:tab/>
        <w:t>15</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pPr>
      <w:r w:rsidRPr="00BB1C5D">
        <w:rPr>
          <w:rFonts w:ascii="宋体" w:eastAsia="宋体" w:hAnsi="Times New Roman" w:cs="宋体"/>
          <w:kern w:val="0"/>
          <w:sz w:val="24"/>
          <w:szCs w:val="24"/>
        </w:rPr>
        <w:t>3.8</w:t>
      </w:r>
      <w:r w:rsidRPr="00BB1C5D">
        <w:rPr>
          <w:rFonts w:ascii="宋体" w:eastAsia="宋体" w:hAnsi="Times New Roman" w:cs="宋体"/>
          <w:spacing w:val="-60"/>
          <w:kern w:val="0"/>
          <w:sz w:val="24"/>
          <w:szCs w:val="24"/>
        </w:rPr>
        <w:t xml:space="preserve"> </w:t>
      </w:r>
      <w:r w:rsidRPr="00BB1C5D">
        <w:rPr>
          <w:rFonts w:ascii="宋体" w:eastAsia="宋体" w:hAnsi="Times New Roman" w:cs="宋体" w:hint="eastAsia"/>
          <w:kern w:val="0"/>
          <w:sz w:val="24"/>
          <w:szCs w:val="24"/>
        </w:rPr>
        <w:t>联系法官</w:t>
      </w:r>
      <w:r w:rsidRPr="00BB1C5D">
        <w:rPr>
          <w:rFonts w:ascii="宋体" w:eastAsia="宋体" w:hAnsi="Times New Roman" w:cs="宋体"/>
          <w:kern w:val="0"/>
          <w:sz w:val="24"/>
          <w:szCs w:val="24"/>
        </w:rPr>
        <w:tab/>
        <w:t>16</w:t>
      </w:r>
    </w:p>
    <w:p w:rsidR="00BB1C5D" w:rsidRPr="00BB1C5D" w:rsidRDefault="00BB1C5D" w:rsidP="00BB1C5D">
      <w:pPr>
        <w:tabs>
          <w:tab w:val="right" w:leader="dot" w:pos="8428"/>
        </w:tabs>
        <w:kinsoku w:val="0"/>
        <w:overflowPunct w:val="0"/>
        <w:autoSpaceDE w:val="0"/>
        <w:autoSpaceDN w:val="0"/>
        <w:adjustRightInd w:val="0"/>
        <w:spacing w:before="257"/>
        <w:ind w:left="540"/>
        <w:jc w:val="left"/>
        <w:rPr>
          <w:rFonts w:ascii="宋体" w:eastAsia="宋体" w:hAnsi="Times New Roman" w:cs="宋体"/>
          <w:kern w:val="0"/>
          <w:sz w:val="24"/>
          <w:szCs w:val="24"/>
        </w:rPr>
        <w:sectPr w:rsidR="00BB1C5D" w:rsidRPr="00BB1C5D">
          <w:pgSz w:w="11910" w:h="16840"/>
          <w:pgMar w:top="1560" w:right="1680" w:bottom="1380" w:left="1680" w:header="0" w:footer="1199" w:gutter="0"/>
          <w:cols w:space="720"/>
          <w:noEndnote/>
        </w:sectPr>
      </w:pPr>
    </w:p>
    <w:p w:rsidR="00BB1C5D" w:rsidRPr="00BB1C5D" w:rsidRDefault="00BB1C5D" w:rsidP="00BB1C5D">
      <w:pPr>
        <w:kinsoku w:val="0"/>
        <w:overflowPunct w:val="0"/>
        <w:autoSpaceDE w:val="0"/>
        <w:autoSpaceDN w:val="0"/>
        <w:adjustRightInd w:val="0"/>
        <w:spacing w:line="521" w:lineRule="exact"/>
        <w:ind w:left="120"/>
        <w:jc w:val="left"/>
        <w:rPr>
          <w:rFonts w:ascii="宋体" w:eastAsia="宋体" w:hAnsi="Times New Roman" w:cs="宋体"/>
          <w:kern w:val="0"/>
          <w:sz w:val="44"/>
          <w:szCs w:val="44"/>
        </w:rPr>
      </w:pPr>
      <w:r w:rsidRPr="00BB1C5D">
        <w:rPr>
          <w:rFonts w:ascii="宋体" w:eastAsia="宋体" w:hAnsi="Times New Roman" w:cs="宋体" w:hint="eastAsia"/>
          <w:b/>
          <w:bCs/>
          <w:kern w:val="0"/>
          <w:sz w:val="44"/>
          <w:szCs w:val="44"/>
        </w:rPr>
        <w:lastRenderedPageBreak/>
        <w:t>一、引言</w:t>
      </w:r>
    </w:p>
    <w:p w:rsidR="00BB1C5D" w:rsidRPr="00BB1C5D" w:rsidRDefault="00BB1C5D" w:rsidP="00BB1C5D">
      <w:pPr>
        <w:kinsoku w:val="0"/>
        <w:overflowPunct w:val="0"/>
        <w:autoSpaceDE w:val="0"/>
        <w:autoSpaceDN w:val="0"/>
        <w:adjustRightInd w:val="0"/>
        <w:spacing w:before="7"/>
        <w:jc w:val="left"/>
        <w:rPr>
          <w:rFonts w:ascii="宋体" w:eastAsia="宋体" w:hAnsi="Times New Roman" w:cs="宋体"/>
          <w:b/>
          <w:bCs/>
          <w:kern w:val="0"/>
          <w:sz w:val="41"/>
          <w:szCs w:val="41"/>
        </w:rPr>
      </w:pPr>
    </w:p>
    <w:p w:rsidR="00BB1C5D" w:rsidRPr="00BB1C5D" w:rsidRDefault="00BB1C5D" w:rsidP="00BB1C5D">
      <w:pPr>
        <w:kinsoku w:val="0"/>
        <w:overflowPunct w:val="0"/>
        <w:autoSpaceDE w:val="0"/>
        <w:autoSpaceDN w:val="0"/>
        <w:adjustRightInd w:val="0"/>
        <w:ind w:left="120"/>
        <w:jc w:val="left"/>
        <w:rPr>
          <w:rFonts w:ascii="宋体" w:eastAsia="宋体" w:hAnsi="Cambria" w:cs="宋体"/>
          <w:kern w:val="0"/>
          <w:sz w:val="32"/>
          <w:szCs w:val="32"/>
        </w:rPr>
      </w:pPr>
      <w:r w:rsidRPr="00BB1C5D">
        <w:rPr>
          <w:rFonts w:ascii="Cambria" w:hAnsi="Cambria" w:cs="Cambria"/>
          <w:b/>
          <w:bCs/>
          <w:kern w:val="0"/>
          <w:sz w:val="32"/>
          <w:szCs w:val="32"/>
        </w:rPr>
        <w:t>1.1</w:t>
      </w:r>
      <w:r w:rsidRPr="00BB1C5D">
        <w:rPr>
          <w:rFonts w:ascii="Cambria" w:hAnsi="Cambria" w:cs="Cambria"/>
          <w:b/>
          <w:bCs/>
          <w:spacing w:val="6"/>
          <w:kern w:val="0"/>
          <w:sz w:val="32"/>
          <w:szCs w:val="32"/>
        </w:rPr>
        <w:t xml:space="preserve"> </w:t>
      </w:r>
      <w:r w:rsidRPr="00BB1C5D">
        <w:rPr>
          <w:rFonts w:ascii="宋体" w:eastAsia="宋体" w:hAnsi="Cambria" w:cs="宋体" w:hint="eastAsia"/>
          <w:b/>
          <w:bCs/>
          <w:kern w:val="0"/>
          <w:sz w:val="32"/>
          <w:szCs w:val="32"/>
        </w:rPr>
        <w:t>编写目的</w:t>
      </w:r>
    </w:p>
    <w:p w:rsidR="00BB1C5D" w:rsidRPr="00BB1C5D" w:rsidRDefault="00BB1C5D" w:rsidP="00BB1C5D">
      <w:pPr>
        <w:kinsoku w:val="0"/>
        <w:overflowPunct w:val="0"/>
        <w:autoSpaceDE w:val="0"/>
        <w:autoSpaceDN w:val="0"/>
        <w:adjustRightInd w:val="0"/>
        <w:spacing w:before="7"/>
        <w:jc w:val="left"/>
        <w:rPr>
          <w:rFonts w:ascii="宋体" w:eastAsia="宋体" w:hAnsi="Times New Roman" w:cs="宋体"/>
          <w:b/>
          <w:bCs/>
          <w:kern w:val="0"/>
          <w:sz w:val="36"/>
          <w:szCs w:val="36"/>
        </w:rPr>
      </w:pPr>
    </w:p>
    <w:p w:rsidR="00BB1C5D" w:rsidRPr="00BB1C5D" w:rsidRDefault="00BB1C5D" w:rsidP="00BB1C5D">
      <w:pPr>
        <w:kinsoku w:val="0"/>
        <w:overflowPunct w:val="0"/>
        <w:autoSpaceDE w:val="0"/>
        <w:autoSpaceDN w:val="0"/>
        <w:adjustRightInd w:val="0"/>
        <w:spacing w:line="331" w:lineRule="auto"/>
        <w:ind w:left="120"/>
        <w:jc w:val="left"/>
        <w:rPr>
          <w:rFonts w:ascii="宋体" w:eastAsia="宋体" w:hAnsi="Times New Roman" w:cs="宋体"/>
          <w:kern w:val="0"/>
          <w:szCs w:val="21"/>
        </w:rPr>
      </w:pPr>
      <w:r w:rsidRPr="00BB1C5D">
        <w:rPr>
          <w:rFonts w:ascii="宋体" w:eastAsia="宋体" w:hAnsi="Times New Roman" w:cs="宋体" w:hint="eastAsia"/>
          <w:spacing w:val="-4"/>
          <w:kern w:val="0"/>
          <w:szCs w:val="21"/>
        </w:rPr>
        <w:t>为了使用户更快、更有效率的熟悉和使用重庆法院律师服务平台，而编写本操作手册，方便</w:t>
      </w:r>
      <w:r w:rsidRPr="00BB1C5D">
        <w:rPr>
          <w:rFonts w:ascii="宋体" w:eastAsia="宋体" w:hAnsi="Times New Roman" w:cs="宋体"/>
          <w:spacing w:val="-47"/>
          <w:kern w:val="0"/>
          <w:szCs w:val="21"/>
        </w:rPr>
        <w:t xml:space="preserve"> </w:t>
      </w:r>
      <w:r w:rsidRPr="00BB1C5D">
        <w:rPr>
          <w:rFonts w:ascii="宋体" w:eastAsia="宋体" w:hAnsi="Times New Roman" w:cs="宋体" w:hint="eastAsia"/>
          <w:kern w:val="0"/>
          <w:szCs w:val="21"/>
        </w:rPr>
        <w:t>用户阅读。</w:t>
      </w:r>
    </w:p>
    <w:p w:rsidR="00BB1C5D" w:rsidRPr="00BB1C5D" w:rsidRDefault="00BB1C5D" w:rsidP="00BB1C5D">
      <w:pPr>
        <w:kinsoku w:val="0"/>
        <w:overflowPunct w:val="0"/>
        <w:autoSpaceDE w:val="0"/>
        <w:autoSpaceDN w:val="0"/>
        <w:adjustRightInd w:val="0"/>
        <w:spacing w:before="9"/>
        <w:jc w:val="left"/>
        <w:rPr>
          <w:rFonts w:ascii="宋体" w:eastAsia="宋体" w:hAnsi="Times New Roman" w:cs="宋体"/>
          <w:kern w:val="0"/>
          <w:sz w:val="29"/>
          <w:szCs w:val="29"/>
        </w:rPr>
      </w:pPr>
    </w:p>
    <w:p w:rsidR="00BB1C5D" w:rsidRPr="00BB1C5D" w:rsidRDefault="00BB1C5D" w:rsidP="00BB1C5D">
      <w:pPr>
        <w:kinsoku w:val="0"/>
        <w:overflowPunct w:val="0"/>
        <w:autoSpaceDE w:val="0"/>
        <w:autoSpaceDN w:val="0"/>
        <w:adjustRightInd w:val="0"/>
        <w:ind w:left="120"/>
        <w:jc w:val="left"/>
        <w:rPr>
          <w:rFonts w:ascii="宋体" w:eastAsia="宋体" w:hAnsi="Cambria" w:cs="宋体"/>
          <w:kern w:val="0"/>
          <w:sz w:val="32"/>
          <w:szCs w:val="32"/>
        </w:rPr>
      </w:pPr>
      <w:r w:rsidRPr="00BB1C5D">
        <w:rPr>
          <w:rFonts w:ascii="Cambria" w:hAnsi="Cambria" w:cs="Cambria"/>
          <w:b/>
          <w:bCs/>
          <w:kern w:val="0"/>
          <w:sz w:val="32"/>
          <w:szCs w:val="32"/>
        </w:rPr>
        <w:t>1.2</w:t>
      </w:r>
      <w:r w:rsidRPr="00BB1C5D">
        <w:rPr>
          <w:rFonts w:ascii="Cambria" w:hAnsi="Cambria" w:cs="Cambria"/>
          <w:b/>
          <w:bCs/>
          <w:spacing w:val="6"/>
          <w:kern w:val="0"/>
          <w:sz w:val="32"/>
          <w:szCs w:val="32"/>
        </w:rPr>
        <w:t xml:space="preserve"> </w:t>
      </w:r>
      <w:r w:rsidRPr="00BB1C5D">
        <w:rPr>
          <w:rFonts w:ascii="宋体" w:eastAsia="宋体" w:hAnsi="Cambria" w:cs="宋体" w:hint="eastAsia"/>
          <w:b/>
          <w:bCs/>
          <w:kern w:val="0"/>
          <w:sz w:val="32"/>
          <w:szCs w:val="32"/>
        </w:rPr>
        <w:t>简介</w:t>
      </w:r>
    </w:p>
    <w:p w:rsidR="00BB1C5D" w:rsidRPr="00BB1C5D" w:rsidRDefault="00BB1C5D" w:rsidP="00BB1C5D">
      <w:pPr>
        <w:kinsoku w:val="0"/>
        <w:overflowPunct w:val="0"/>
        <w:autoSpaceDE w:val="0"/>
        <w:autoSpaceDN w:val="0"/>
        <w:adjustRightInd w:val="0"/>
        <w:spacing w:before="5"/>
        <w:jc w:val="left"/>
        <w:rPr>
          <w:rFonts w:ascii="宋体" w:eastAsia="宋体" w:hAnsi="Times New Roman" w:cs="宋体"/>
          <w:b/>
          <w:bCs/>
          <w:kern w:val="0"/>
          <w:sz w:val="36"/>
          <w:szCs w:val="36"/>
        </w:rPr>
      </w:pPr>
    </w:p>
    <w:p w:rsidR="00BB1C5D" w:rsidRPr="00BB1C5D" w:rsidRDefault="00BB1C5D" w:rsidP="00BB1C5D">
      <w:pPr>
        <w:kinsoku w:val="0"/>
        <w:overflowPunct w:val="0"/>
        <w:autoSpaceDE w:val="0"/>
        <w:autoSpaceDN w:val="0"/>
        <w:adjustRightInd w:val="0"/>
        <w:spacing w:line="333" w:lineRule="auto"/>
        <w:ind w:left="120"/>
        <w:jc w:val="left"/>
        <w:rPr>
          <w:rFonts w:ascii="宋体" w:eastAsia="宋体" w:hAnsi="Times New Roman" w:cs="宋体"/>
          <w:kern w:val="0"/>
          <w:szCs w:val="21"/>
        </w:rPr>
      </w:pPr>
      <w:r w:rsidRPr="00BB1C5D">
        <w:rPr>
          <w:rFonts w:ascii="宋体" w:eastAsia="宋体" w:hAnsi="Times New Roman" w:cs="宋体" w:hint="eastAsia"/>
          <w:spacing w:val="-4"/>
          <w:kern w:val="0"/>
          <w:szCs w:val="21"/>
        </w:rPr>
        <w:t>重庆法院律师服务平台，是法院推行信息自动化，规范行政行为，提高工作效率的途径。方</w:t>
      </w:r>
      <w:r w:rsidRPr="00BB1C5D">
        <w:rPr>
          <w:rFonts w:ascii="宋体" w:eastAsia="宋体" w:hAnsi="Times New Roman" w:cs="宋体"/>
          <w:spacing w:val="-45"/>
          <w:kern w:val="0"/>
          <w:szCs w:val="21"/>
        </w:rPr>
        <w:t xml:space="preserve"> </w:t>
      </w:r>
      <w:r w:rsidRPr="00BB1C5D">
        <w:rPr>
          <w:rFonts w:ascii="宋体" w:eastAsia="宋体" w:hAnsi="Times New Roman" w:cs="宋体" w:hint="eastAsia"/>
          <w:spacing w:val="-4"/>
          <w:kern w:val="0"/>
          <w:szCs w:val="21"/>
        </w:rPr>
        <w:t>便律师随时、随地立案，查询等，节约了律师时间。同时，实现办公自动化，有利于理顺机</w:t>
      </w:r>
      <w:r w:rsidRPr="00BB1C5D">
        <w:rPr>
          <w:rFonts w:ascii="宋体" w:eastAsia="宋体" w:hAnsi="Times New Roman" w:cs="宋体"/>
          <w:spacing w:val="-44"/>
          <w:kern w:val="0"/>
          <w:szCs w:val="21"/>
        </w:rPr>
        <w:t xml:space="preserve"> </w:t>
      </w:r>
      <w:r w:rsidRPr="00BB1C5D">
        <w:rPr>
          <w:rFonts w:ascii="宋体" w:eastAsia="宋体" w:hAnsi="Times New Roman" w:cs="宋体" w:hint="eastAsia"/>
          <w:spacing w:val="-7"/>
          <w:kern w:val="0"/>
          <w:szCs w:val="21"/>
        </w:rPr>
        <w:t>关办公程序，分清工作责任，规范机关管理方法，充分利用网络信息化技术，降低行政成本，</w:t>
      </w:r>
      <w:r w:rsidRPr="00BB1C5D">
        <w:rPr>
          <w:rFonts w:ascii="宋体" w:eastAsia="宋体" w:hAnsi="Times New Roman" w:cs="宋体"/>
          <w:spacing w:val="-23"/>
          <w:kern w:val="0"/>
          <w:szCs w:val="21"/>
        </w:rPr>
        <w:t xml:space="preserve"> </w:t>
      </w:r>
      <w:r w:rsidRPr="00BB1C5D">
        <w:rPr>
          <w:rFonts w:ascii="宋体" w:eastAsia="宋体" w:hAnsi="Times New Roman" w:cs="宋体" w:hint="eastAsia"/>
          <w:kern w:val="0"/>
          <w:szCs w:val="21"/>
        </w:rPr>
        <w:t>提高机关办公效率及行政管理水平。</w:t>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11"/>
        <w:jc w:val="left"/>
        <w:rPr>
          <w:rFonts w:ascii="宋体" w:eastAsia="宋体" w:hAnsi="Times New Roman" w:cs="宋体"/>
          <w:kern w:val="0"/>
          <w:sz w:val="13"/>
          <w:szCs w:val="13"/>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 w:val="44"/>
          <w:szCs w:val="44"/>
        </w:rPr>
      </w:pPr>
      <w:r w:rsidRPr="00BB1C5D">
        <w:rPr>
          <w:rFonts w:ascii="宋体" w:eastAsia="宋体" w:hAnsi="Times New Roman" w:cs="宋体" w:hint="eastAsia"/>
          <w:b/>
          <w:bCs/>
          <w:spacing w:val="2"/>
          <w:kern w:val="0"/>
          <w:sz w:val="44"/>
          <w:szCs w:val="44"/>
        </w:rPr>
        <w:t>二、访问路径</w:t>
      </w:r>
    </w:p>
    <w:p w:rsidR="00BB1C5D" w:rsidRPr="00BB1C5D" w:rsidRDefault="00BB1C5D" w:rsidP="00BB1C5D">
      <w:pPr>
        <w:kinsoku w:val="0"/>
        <w:overflowPunct w:val="0"/>
        <w:autoSpaceDE w:val="0"/>
        <w:autoSpaceDN w:val="0"/>
        <w:adjustRightInd w:val="0"/>
        <w:spacing w:before="7"/>
        <w:jc w:val="left"/>
        <w:rPr>
          <w:rFonts w:ascii="宋体" w:eastAsia="宋体" w:hAnsi="Times New Roman" w:cs="宋体"/>
          <w:b/>
          <w:bCs/>
          <w:kern w:val="0"/>
          <w:sz w:val="52"/>
          <w:szCs w:val="52"/>
        </w:rPr>
      </w:pPr>
    </w:p>
    <w:p w:rsidR="00BB1C5D" w:rsidRPr="00BB1C5D" w:rsidRDefault="00BB1C5D" w:rsidP="00BB1C5D">
      <w:pPr>
        <w:kinsoku w:val="0"/>
        <w:overflowPunct w:val="0"/>
        <w:autoSpaceDE w:val="0"/>
        <w:autoSpaceDN w:val="0"/>
        <w:adjustRightInd w:val="0"/>
        <w:ind w:left="120"/>
        <w:jc w:val="left"/>
        <w:rPr>
          <w:rFonts w:ascii="宋体" w:eastAsia="宋体" w:hAnsi="Cambria" w:cs="宋体"/>
          <w:kern w:val="0"/>
          <w:sz w:val="32"/>
          <w:szCs w:val="32"/>
        </w:rPr>
      </w:pPr>
      <w:r w:rsidRPr="00BB1C5D">
        <w:rPr>
          <w:rFonts w:ascii="Cambria" w:hAnsi="Cambria" w:cs="Cambria"/>
          <w:b/>
          <w:bCs/>
          <w:kern w:val="0"/>
          <w:sz w:val="32"/>
          <w:szCs w:val="32"/>
        </w:rPr>
        <w:t>2.1</w:t>
      </w:r>
      <w:r w:rsidRPr="00BB1C5D">
        <w:rPr>
          <w:rFonts w:ascii="Cambria" w:hAnsi="Cambria" w:cs="Cambria"/>
          <w:b/>
          <w:bCs/>
          <w:spacing w:val="6"/>
          <w:kern w:val="0"/>
          <w:sz w:val="32"/>
          <w:szCs w:val="32"/>
        </w:rPr>
        <w:t xml:space="preserve"> </w:t>
      </w:r>
      <w:r w:rsidRPr="00BB1C5D">
        <w:rPr>
          <w:rFonts w:ascii="宋体" w:eastAsia="宋体" w:hAnsi="Cambria" w:cs="宋体" w:hint="eastAsia"/>
          <w:b/>
          <w:bCs/>
          <w:kern w:val="0"/>
          <w:sz w:val="32"/>
          <w:szCs w:val="32"/>
        </w:rPr>
        <w:t>后台审核服务端（内网）</w:t>
      </w:r>
    </w:p>
    <w:p w:rsidR="00BB1C5D" w:rsidRPr="00BB1C5D" w:rsidRDefault="00BB1C5D" w:rsidP="00BB1C5D">
      <w:pPr>
        <w:kinsoku w:val="0"/>
        <w:overflowPunct w:val="0"/>
        <w:autoSpaceDE w:val="0"/>
        <w:autoSpaceDN w:val="0"/>
        <w:adjustRightInd w:val="0"/>
        <w:spacing w:before="7"/>
        <w:jc w:val="left"/>
        <w:rPr>
          <w:rFonts w:ascii="宋体" w:eastAsia="宋体" w:hAnsi="Times New Roman" w:cs="宋体"/>
          <w:b/>
          <w:bCs/>
          <w:kern w:val="0"/>
          <w:sz w:val="36"/>
          <w:szCs w:val="36"/>
        </w:rPr>
      </w:pPr>
    </w:p>
    <w:p w:rsidR="00BB1C5D" w:rsidRPr="00BB1C5D" w:rsidRDefault="00BB1C5D" w:rsidP="00BB1C5D">
      <w:pPr>
        <w:kinsoku w:val="0"/>
        <w:overflowPunct w:val="0"/>
        <w:autoSpaceDE w:val="0"/>
        <w:autoSpaceDN w:val="0"/>
        <w:adjustRightInd w:val="0"/>
        <w:spacing w:line="326" w:lineRule="auto"/>
        <w:ind w:left="120"/>
        <w:jc w:val="left"/>
        <w:rPr>
          <w:rFonts w:ascii="宋体" w:eastAsia="宋体" w:hAnsi="Times New Roman" w:cs="宋体"/>
          <w:spacing w:val="-2"/>
          <w:kern w:val="0"/>
          <w:szCs w:val="21"/>
        </w:rPr>
      </w:pPr>
      <w:r w:rsidRPr="00BB1C5D">
        <w:rPr>
          <w:rFonts w:ascii="宋体" w:eastAsia="宋体" w:hAnsi="Times New Roman" w:cs="宋体" w:hint="eastAsia"/>
          <w:kern w:val="0"/>
          <w:szCs w:val="21"/>
        </w:rPr>
        <w:t>后台审核服务端为内网访问。</w:t>
      </w:r>
      <w:r w:rsidRPr="00BB1C5D">
        <w:rPr>
          <w:rFonts w:ascii="宋体" w:eastAsia="宋体" w:hAnsi="Times New Roman" w:cs="宋体"/>
          <w:kern w:val="0"/>
          <w:szCs w:val="21"/>
        </w:rPr>
        <w:t xml:space="preserve"> </w:t>
      </w:r>
      <w:r w:rsidRPr="00BB1C5D">
        <w:rPr>
          <w:rFonts w:ascii="宋体" w:eastAsia="宋体" w:hAnsi="Times New Roman" w:cs="宋体" w:hint="eastAsia"/>
          <w:kern w:val="0"/>
          <w:szCs w:val="21"/>
        </w:rPr>
        <w:t>法院信息后台维护人员使用浏览器，在地址栏中输入：</w:t>
      </w:r>
      <w:r w:rsidRPr="00BB1C5D">
        <w:rPr>
          <w:rFonts w:ascii="Times New Roman" w:eastAsia="宋体" w:hAnsi="Times New Roman" w:cs="Times New Roman"/>
          <w:kern w:val="0"/>
          <w:szCs w:val="21"/>
        </w:rPr>
        <w:t xml:space="preserve">http://149.0.0.27:8581/dzzw </w:t>
      </w:r>
      <w:r w:rsidRPr="00BB1C5D">
        <w:rPr>
          <w:rFonts w:ascii="宋体" w:eastAsia="宋体" w:hAnsi="Times New Roman" w:cs="宋体" w:hint="eastAsia"/>
          <w:kern w:val="0"/>
          <w:szCs w:val="21"/>
        </w:rPr>
        <w:t>登录即可访问。</w:t>
      </w:r>
      <w:r w:rsidRPr="00BB1C5D">
        <w:rPr>
          <w:rFonts w:ascii="宋体" w:eastAsia="宋体" w:hAnsi="Times New Roman" w:cs="宋体"/>
          <w:kern w:val="0"/>
          <w:szCs w:val="21"/>
        </w:rPr>
        <w:t xml:space="preserve"> </w:t>
      </w:r>
      <w:r w:rsidRPr="00BB1C5D">
        <w:rPr>
          <w:rFonts w:ascii="宋体" w:eastAsia="宋体" w:hAnsi="Times New Roman" w:cs="宋体" w:hint="eastAsia"/>
          <w:b/>
          <w:bCs/>
          <w:spacing w:val="-2"/>
          <w:kern w:val="0"/>
          <w:szCs w:val="21"/>
        </w:rPr>
        <w:t>注：重庆法院律师服务平台审核后台跟易诉、易解审核集中在一起，操作方式都是一样的。</w:t>
      </w:r>
    </w:p>
    <w:p w:rsidR="00BB1C5D" w:rsidRPr="00BB1C5D" w:rsidRDefault="00BB1C5D" w:rsidP="00BB1C5D">
      <w:pPr>
        <w:kinsoku w:val="0"/>
        <w:overflowPunct w:val="0"/>
        <w:autoSpaceDE w:val="0"/>
        <w:autoSpaceDN w:val="0"/>
        <w:adjustRightInd w:val="0"/>
        <w:jc w:val="left"/>
        <w:rPr>
          <w:rFonts w:ascii="宋体" w:eastAsia="宋体" w:hAnsi="Times New Roman" w:cs="宋体"/>
          <w:b/>
          <w:bCs/>
          <w:kern w:val="0"/>
          <w:sz w:val="20"/>
          <w:szCs w:val="20"/>
        </w:rPr>
      </w:pPr>
    </w:p>
    <w:p w:rsidR="00BB1C5D" w:rsidRPr="00BB1C5D" w:rsidRDefault="00BB1C5D" w:rsidP="00BB1C5D">
      <w:pPr>
        <w:kinsoku w:val="0"/>
        <w:overflowPunct w:val="0"/>
        <w:autoSpaceDE w:val="0"/>
        <w:autoSpaceDN w:val="0"/>
        <w:adjustRightInd w:val="0"/>
        <w:spacing w:before="4"/>
        <w:jc w:val="left"/>
        <w:rPr>
          <w:rFonts w:ascii="宋体" w:eastAsia="宋体" w:hAnsi="Times New Roman" w:cs="宋体"/>
          <w:b/>
          <w:bCs/>
          <w:kern w:val="0"/>
          <w:sz w:val="14"/>
          <w:szCs w:val="14"/>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 w:val="44"/>
          <w:szCs w:val="44"/>
        </w:rPr>
      </w:pPr>
      <w:r w:rsidRPr="00BB1C5D">
        <w:rPr>
          <w:rFonts w:ascii="宋体" w:eastAsia="宋体" w:hAnsi="Times New Roman" w:cs="宋体" w:hint="eastAsia"/>
          <w:b/>
          <w:bCs/>
          <w:spacing w:val="2"/>
          <w:kern w:val="0"/>
          <w:sz w:val="44"/>
          <w:szCs w:val="44"/>
        </w:rPr>
        <w:t>三、使用指南</w:t>
      </w:r>
    </w:p>
    <w:p w:rsidR="00BB1C5D" w:rsidRPr="00BB1C5D" w:rsidRDefault="00BB1C5D" w:rsidP="00BB1C5D">
      <w:pPr>
        <w:kinsoku w:val="0"/>
        <w:overflowPunct w:val="0"/>
        <w:autoSpaceDE w:val="0"/>
        <w:autoSpaceDN w:val="0"/>
        <w:adjustRightInd w:val="0"/>
        <w:spacing w:before="8"/>
        <w:jc w:val="left"/>
        <w:rPr>
          <w:rFonts w:ascii="宋体" w:eastAsia="宋体" w:hAnsi="Times New Roman" w:cs="宋体"/>
          <w:b/>
          <w:bCs/>
          <w:kern w:val="0"/>
          <w:sz w:val="52"/>
          <w:szCs w:val="52"/>
        </w:rPr>
      </w:pPr>
    </w:p>
    <w:p w:rsidR="00BB1C5D" w:rsidRPr="00BB1C5D" w:rsidRDefault="00BB1C5D" w:rsidP="00BB1C5D">
      <w:pPr>
        <w:kinsoku w:val="0"/>
        <w:overflowPunct w:val="0"/>
        <w:autoSpaceDE w:val="0"/>
        <w:autoSpaceDN w:val="0"/>
        <w:adjustRightInd w:val="0"/>
        <w:ind w:left="120"/>
        <w:jc w:val="left"/>
        <w:rPr>
          <w:rFonts w:ascii="宋体" w:eastAsia="宋体" w:hAnsi="Cambria" w:cs="宋体"/>
          <w:kern w:val="0"/>
          <w:sz w:val="32"/>
          <w:szCs w:val="32"/>
        </w:rPr>
      </w:pPr>
      <w:r w:rsidRPr="00BB1C5D">
        <w:rPr>
          <w:rFonts w:ascii="Cambria" w:hAnsi="Cambria" w:cs="Cambria"/>
          <w:b/>
          <w:bCs/>
          <w:kern w:val="0"/>
          <w:sz w:val="32"/>
          <w:szCs w:val="32"/>
        </w:rPr>
        <w:t>3.1</w:t>
      </w:r>
      <w:r w:rsidRPr="00BB1C5D">
        <w:rPr>
          <w:rFonts w:ascii="Cambria" w:hAnsi="Cambria" w:cs="Cambria"/>
          <w:b/>
          <w:bCs/>
          <w:spacing w:val="-6"/>
          <w:kern w:val="0"/>
          <w:sz w:val="32"/>
          <w:szCs w:val="32"/>
        </w:rPr>
        <w:t xml:space="preserve"> </w:t>
      </w:r>
      <w:r w:rsidRPr="00BB1C5D">
        <w:rPr>
          <w:rFonts w:ascii="宋体" w:eastAsia="宋体" w:hAnsi="Cambria" w:cs="宋体" w:hint="eastAsia"/>
          <w:b/>
          <w:bCs/>
          <w:spacing w:val="2"/>
          <w:kern w:val="0"/>
          <w:sz w:val="32"/>
          <w:szCs w:val="32"/>
        </w:rPr>
        <w:t>功能导航介绍</w:t>
      </w:r>
    </w:p>
    <w:p w:rsidR="00BB1C5D" w:rsidRPr="00BB1C5D" w:rsidRDefault="00BB1C5D" w:rsidP="00BB1C5D">
      <w:pPr>
        <w:kinsoku w:val="0"/>
        <w:overflowPunct w:val="0"/>
        <w:autoSpaceDE w:val="0"/>
        <w:autoSpaceDN w:val="0"/>
        <w:adjustRightInd w:val="0"/>
        <w:spacing w:before="7"/>
        <w:jc w:val="left"/>
        <w:rPr>
          <w:rFonts w:ascii="宋体" w:eastAsia="宋体" w:hAnsi="Times New Roman" w:cs="宋体"/>
          <w:b/>
          <w:bCs/>
          <w:kern w:val="0"/>
          <w:sz w:val="36"/>
          <w:szCs w:val="36"/>
        </w:rPr>
      </w:pPr>
    </w:p>
    <w:p w:rsidR="00BB1C5D" w:rsidRPr="00BB1C5D" w:rsidRDefault="00BB1C5D" w:rsidP="00BB1C5D">
      <w:pPr>
        <w:kinsoku w:val="0"/>
        <w:overflowPunct w:val="0"/>
        <w:autoSpaceDE w:val="0"/>
        <w:autoSpaceDN w:val="0"/>
        <w:adjustRightInd w:val="0"/>
        <w:spacing w:line="333" w:lineRule="auto"/>
        <w:ind w:left="120"/>
        <w:jc w:val="left"/>
        <w:rPr>
          <w:rFonts w:ascii="宋体" w:eastAsia="宋体" w:hAnsi="Times New Roman" w:cs="宋体"/>
          <w:spacing w:val="-14"/>
          <w:kern w:val="0"/>
          <w:szCs w:val="21"/>
        </w:rPr>
      </w:pPr>
      <w:r w:rsidRPr="00BB1C5D">
        <w:rPr>
          <w:rFonts w:ascii="宋体" w:eastAsia="宋体" w:hAnsi="Times New Roman" w:cs="宋体" w:hint="eastAsia"/>
          <w:spacing w:val="-9"/>
          <w:kern w:val="0"/>
          <w:szCs w:val="21"/>
        </w:rPr>
        <w:t>功能导航栏，标注的为重庆法院律师平台部分功能，分别为“网上立案”、“网上阅卷、“证</w:t>
      </w:r>
      <w:r w:rsidRPr="00BB1C5D">
        <w:rPr>
          <w:rFonts w:ascii="宋体" w:eastAsia="宋体" w:hAnsi="Times New Roman" w:cs="宋体"/>
          <w:spacing w:val="-47"/>
          <w:kern w:val="0"/>
          <w:szCs w:val="21"/>
        </w:rPr>
        <w:t xml:space="preserve"> </w:t>
      </w:r>
      <w:r w:rsidRPr="00BB1C5D">
        <w:rPr>
          <w:rFonts w:ascii="宋体" w:eastAsia="宋体" w:hAnsi="Times New Roman" w:cs="宋体" w:hint="eastAsia"/>
          <w:spacing w:val="-14"/>
          <w:kern w:val="0"/>
          <w:szCs w:val="21"/>
        </w:rPr>
        <w:t>据补充”三个功能模块；在案件中还有“证据交换”、“庭审避让”、“”功能</w:t>
      </w:r>
    </w:p>
    <w:p w:rsidR="00BB1C5D" w:rsidRPr="00BB1C5D" w:rsidRDefault="00BB1C5D" w:rsidP="00BB1C5D">
      <w:pPr>
        <w:kinsoku w:val="0"/>
        <w:overflowPunct w:val="0"/>
        <w:autoSpaceDE w:val="0"/>
        <w:autoSpaceDN w:val="0"/>
        <w:adjustRightInd w:val="0"/>
        <w:spacing w:line="333" w:lineRule="auto"/>
        <w:ind w:left="120"/>
        <w:jc w:val="left"/>
        <w:rPr>
          <w:rFonts w:ascii="宋体" w:eastAsia="宋体" w:hAnsi="Times New Roman" w:cs="宋体"/>
          <w:spacing w:val="-14"/>
          <w:kern w:val="0"/>
          <w:szCs w:val="21"/>
        </w:rPr>
        <w:sectPr w:rsidR="00BB1C5D" w:rsidRPr="00BB1C5D">
          <w:pgSz w:w="11910" w:h="16840"/>
          <w:pgMar w:top="1500" w:right="1580" w:bottom="1160" w:left="1680" w:header="0" w:footer="971" w:gutter="0"/>
          <w:cols w:space="720" w:equalWidth="0">
            <w:col w:w="8650"/>
          </w:cols>
          <w:noEndnote/>
        </w:sect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
        <w:jc w:val="left"/>
        <w:rPr>
          <w:rFonts w:ascii="宋体" w:eastAsia="宋体" w:hAnsi="Times New Roman" w:cs="宋体"/>
          <w:kern w:val="0"/>
          <w:sz w:val="4"/>
          <w:szCs w:val="4"/>
        </w:rPr>
      </w:pPr>
    </w:p>
    <w:p w:rsidR="00BB1C5D" w:rsidRPr="00BB1C5D" w:rsidRDefault="00BB1C5D" w:rsidP="00BB1C5D">
      <w:pPr>
        <w:kinsoku w:val="0"/>
        <w:overflowPunct w:val="0"/>
        <w:autoSpaceDE w:val="0"/>
        <w:autoSpaceDN w:val="0"/>
        <w:adjustRightInd w:val="0"/>
        <w:spacing w:line="258" w:lineRule="exact"/>
        <w:ind w:left="120"/>
        <w:jc w:val="left"/>
        <w:rPr>
          <w:rFonts w:ascii="宋体" w:eastAsia="宋体" w:hAnsi="Times New Roman" w:cs="宋体"/>
          <w:kern w:val="0"/>
          <w:position w:val="-5"/>
          <w:sz w:val="20"/>
          <w:szCs w:val="20"/>
        </w:rPr>
      </w:pPr>
      <w:r>
        <w:rPr>
          <w:rFonts w:ascii="宋体" w:eastAsia="宋体" w:hAnsi="Times New Roman" w:cs="宋体" w:hint="eastAsia"/>
          <w:noProof/>
          <w:kern w:val="0"/>
          <w:position w:val="-5"/>
          <w:sz w:val="20"/>
          <w:szCs w:val="20"/>
        </w:rPr>
        <w:drawing>
          <wp:inline distT="0" distB="0" distL="0" distR="0">
            <wp:extent cx="5314950" cy="161925"/>
            <wp:effectExtent l="1905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
                    <a:srcRect/>
                    <a:stretch>
                      <a:fillRect/>
                    </a:stretch>
                  </pic:blipFill>
                  <pic:spPr bwMode="auto">
                    <a:xfrm>
                      <a:off x="0" y="0"/>
                      <a:ext cx="5314950" cy="161925"/>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13"/>
          <w:szCs w:val="13"/>
        </w:rPr>
      </w:pPr>
    </w:p>
    <w:p w:rsidR="00BB1C5D" w:rsidRPr="00BB1C5D" w:rsidRDefault="00BB1C5D" w:rsidP="00BB1C5D">
      <w:pPr>
        <w:kinsoku w:val="0"/>
        <w:overflowPunct w:val="0"/>
        <w:autoSpaceDE w:val="0"/>
        <w:autoSpaceDN w:val="0"/>
        <w:adjustRightInd w:val="0"/>
        <w:ind w:left="120"/>
        <w:jc w:val="left"/>
        <w:rPr>
          <w:rFonts w:ascii="宋体" w:eastAsia="宋体" w:hAnsi="Cambria" w:cs="宋体"/>
          <w:kern w:val="0"/>
          <w:sz w:val="32"/>
          <w:szCs w:val="32"/>
        </w:rPr>
      </w:pPr>
      <w:r w:rsidRPr="00BB1C5D">
        <w:rPr>
          <w:rFonts w:ascii="Cambria" w:hAnsi="Cambria" w:cs="Cambria"/>
          <w:b/>
          <w:bCs/>
          <w:kern w:val="0"/>
          <w:sz w:val="32"/>
          <w:szCs w:val="32"/>
        </w:rPr>
        <w:t>3.2</w:t>
      </w:r>
      <w:r w:rsidRPr="00BB1C5D">
        <w:rPr>
          <w:rFonts w:ascii="Cambria" w:hAnsi="Cambria" w:cs="Cambria"/>
          <w:b/>
          <w:bCs/>
          <w:spacing w:val="6"/>
          <w:kern w:val="0"/>
          <w:sz w:val="32"/>
          <w:szCs w:val="32"/>
        </w:rPr>
        <w:t xml:space="preserve"> </w:t>
      </w:r>
      <w:r w:rsidRPr="00BB1C5D">
        <w:rPr>
          <w:rFonts w:ascii="宋体" w:eastAsia="宋体" w:hAnsi="Cambria" w:cs="宋体" w:hint="eastAsia"/>
          <w:b/>
          <w:bCs/>
          <w:kern w:val="0"/>
          <w:sz w:val="32"/>
          <w:szCs w:val="32"/>
        </w:rPr>
        <w:t>网上立案</w:t>
      </w:r>
    </w:p>
    <w:p w:rsidR="00BB1C5D" w:rsidRPr="00BB1C5D" w:rsidRDefault="00BB1C5D" w:rsidP="00BB1C5D">
      <w:pPr>
        <w:kinsoku w:val="0"/>
        <w:overflowPunct w:val="0"/>
        <w:autoSpaceDE w:val="0"/>
        <w:autoSpaceDN w:val="0"/>
        <w:adjustRightInd w:val="0"/>
        <w:spacing w:before="5"/>
        <w:jc w:val="left"/>
        <w:rPr>
          <w:rFonts w:ascii="宋体" w:eastAsia="宋体" w:hAnsi="Times New Roman" w:cs="宋体"/>
          <w:b/>
          <w:bCs/>
          <w:kern w:val="0"/>
          <w:sz w:val="36"/>
          <w:szCs w:val="36"/>
        </w:rPr>
      </w:pPr>
    </w:p>
    <w:p w:rsidR="00BB1C5D" w:rsidRPr="00BB1C5D" w:rsidRDefault="00BB1C5D" w:rsidP="00BB1C5D">
      <w:pPr>
        <w:kinsoku w:val="0"/>
        <w:overflowPunct w:val="0"/>
        <w:autoSpaceDE w:val="0"/>
        <w:autoSpaceDN w:val="0"/>
        <w:adjustRightInd w:val="0"/>
        <w:spacing w:line="333" w:lineRule="auto"/>
        <w:ind w:left="120" w:firstLine="419"/>
        <w:jc w:val="left"/>
        <w:rPr>
          <w:rFonts w:ascii="宋体" w:eastAsia="宋体" w:hAnsi="Times New Roman" w:cs="宋体"/>
          <w:kern w:val="0"/>
          <w:szCs w:val="21"/>
        </w:rPr>
      </w:pPr>
      <w:r w:rsidRPr="00BB1C5D">
        <w:rPr>
          <w:rFonts w:ascii="宋体" w:eastAsia="宋体" w:hAnsi="Times New Roman" w:cs="宋体" w:hint="eastAsia"/>
          <w:spacing w:val="-2"/>
          <w:kern w:val="0"/>
          <w:szCs w:val="21"/>
        </w:rPr>
        <w:t>【网上立案】支持律师在线提交网上立案，目前可以在线提交案件类型为民事、行政、</w:t>
      </w:r>
      <w:r w:rsidRPr="00BB1C5D">
        <w:rPr>
          <w:rFonts w:ascii="宋体" w:eastAsia="宋体" w:hAnsi="Times New Roman" w:cs="宋体"/>
          <w:kern w:val="0"/>
          <w:szCs w:val="21"/>
        </w:rPr>
        <w:t xml:space="preserve"> </w:t>
      </w:r>
      <w:r w:rsidRPr="00BB1C5D">
        <w:rPr>
          <w:rFonts w:ascii="宋体" w:eastAsia="宋体" w:hAnsi="Times New Roman" w:cs="宋体" w:hint="eastAsia"/>
          <w:spacing w:val="-4"/>
          <w:kern w:val="0"/>
          <w:szCs w:val="21"/>
        </w:rPr>
        <w:t>刑事、执行四类案件，律师提交后法院人员将对案件信息进行审核、办理、转收案至审判流</w:t>
      </w:r>
      <w:r w:rsidRPr="00BB1C5D">
        <w:rPr>
          <w:rFonts w:ascii="宋体" w:eastAsia="宋体" w:hAnsi="Times New Roman" w:cs="宋体"/>
          <w:spacing w:val="-46"/>
          <w:kern w:val="0"/>
          <w:szCs w:val="21"/>
        </w:rPr>
        <w:t xml:space="preserve"> </w:t>
      </w:r>
      <w:r w:rsidRPr="00BB1C5D">
        <w:rPr>
          <w:rFonts w:ascii="宋体" w:eastAsia="宋体" w:hAnsi="Times New Roman" w:cs="宋体" w:hint="eastAsia"/>
          <w:kern w:val="0"/>
          <w:szCs w:val="21"/>
        </w:rPr>
        <w:t>程系统进行立案等下一步操作。</w:t>
      </w:r>
    </w:p>
    <w:p w:rsidR="00BB1C5D" w:rsidRPr="00BB1C5D" w:rsidRDefault="00BB1C5D" w:rsidP="00BB1C5D">
      <w:pPr>
        <w:kinsoku w:val="0"/>
        <w:overflowPunct w:val="0"/>
        <w:autoSpaceDE w:val="0"/>
        <w:autoSpaceDN w:val="0"/>
        <w:adjustRightInd w:val="0"/>
        <w:spacing w:before="13"/>
        <w:jc w:val="left"/>
        <w:rPr>
          <w:rFonts w:ascii="宋体" w:eastAsia="宋体" w:hAnsi="Times New Roman" w:cs="宋体"/>
          <w:kern w:val="0"/>
          <w:sz w:val="2"/>
          <w:szCs w:val="2"/>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10"/>
        <w:jc w:val="left"/>
        <w:rPr>
          <w:rFonts w:ascii="宋体" w:eastAsia="宋体" w:hAnsi="Times New Roman" w:cs="宋体"/>
          <w:kern w:val="0"/>
          <w:sz w:val="17"/>
          <w:szCs w:val="17"/>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 w:val="32"/>
          <w:szCs w:val="32"/>
        </w:rPr>
      </w:pPr>
      <w:r w:rsidRPr="00BB1C5D">
        <w:rPr>
          <w:rFonts w:ascii="宋体" w:eastAsia="宋体" w:hAnsi="Times New Roman" w:cs="宋体"/>
          <w:b/>
          <w:bCs/>
          <w:kern w:val="0"/>
          <w:sz w:val="32"/>
          <w:szCs w:val="32"/>
        </w:rPr>
        <w:t>3.2.1</w:t>
      </w:r>
      <w:r w:rsidRPr="00BB1C5D">
        <w:rPr>
          <w:rFonts w:ascii="宋体" w:eastAsia="宋体" w:hAnsi="Times New Roman" w:cs="宋体"/>
          <w:b/>
          <w:bCs/>
          <w:spacing w:val="-90"/>
          <w:kern w:val="0"/>
          <w:sz w:val="32"/>
          <w:szCs w:val="32"/>
        </w:rPr>
        <w:t xml:space="preserve"> </w:t>
      </w:r>
      <w:r w:rsidRPr="00BB1C5D">
        <w:rPr>
          <w:rFonts w:ascii="宋体" w:eastAsia="宋体" w:hAnsi="Times New Roman" w:cs="宋体" w:hint="eastAsia"/>
          <w:b/>
          <w:bCs/>
          <w:spacing w:val="2"/>
          <w:kern w:val="0"/>
          <w:sz w:val="32"/>
          <w:szCs w:val="32"/>
        </w:rPr>
        <w:t>待办理</w:t>
      </w:r>
    </w:p>
    <w:p w:rsidR="00BB1C5D" w:rsidRPr="00BB1C5D" w:rsidRDefault="00BB1C5D" w:rsidP="00BB1C5D">
      <w:pPr>
        <w:kinsoku w:val="0"/>
        <w:overflowPunct w:val="0"/>
        <w:autoSpaceDE w:val="0"/>
        <w:autoSpaceDN w:val="0"/>
        <w:adjustRightInd w:val="0"/>
        <w:spacing w:before="5"/>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spacing w:line="314" w:lineRule="auto"/>
        <w:ind w:left="120"/>
        <w:jc w:val="left"/>
        <w:rPr>
          <w:rFonts w:ascii="宋体" w:eastAsia="宋体" w:hAnsi="Times New Roman" w:cs="宋体"/>
          <w:kern w:val="0"/>
          <w:szCs w:val="21"/>
        </w:rPr>
      </w:pPr>
      <w:r w:rsidRPr="00BB1C5D">
        <w:rPr>
          <w:rFonts w:ascii="Times New Roman" w:hAnsi="Times New Roman" w:cs="Times New Roman"/>
          <w:b/>
          <w:bCs/>
          <w:kern w:val="0"/>
          <w:szCs w:val="21"/>
        </w:rPr>
        <w:t xml:space="preserve">3.2.1.1 </w:t>
      </w:r>
      <w:r w:rsidRPr="00BB1C5D">
        <w:rPr>
          <w:rFonts w:ascii="宋体" w:eastAsia="宋体" w:hAnsi="Times New Roman" w:cs="宋体" w:hint="eastAsia"/>
          <w:spacing w:val="-4"/>
          <w:kern w:val="0"/>
          <w:szCs w:val="21"/>
        </w:rPr>
        <w:t>外网提交的案件信息【网上立案】—【待办理】处查看审核并办理，可以通过一些信</w:t>
      </w:r>
      <w:r w:rsidRPr="00BB1C5D">
        <w:rPr>
          <w:rFonts w:ascii="宋体" w:eastAsia="宋体" w:hAnsi="Times New Roman" w:cs="宋体"/>
          <w:spacing w:val="-59"/>
          <w:kern w:val="0"/>
          <w:szCs w:val="21"/>
        </w:rPr>
        <w:t xml:space="preserve"> </w:t>
      </w:r>
      <w:r w:rsidRPr="00BB1C5D">
        <w:rPr>
          <w:rFonts w:ascii="宋体" w:eastAsia="宋体" w:hAnsi="Times New Roman" w:cs="宋体" w:hint="eastAsia"/>
          <w:kern w:val="0"/>
          <w:szCs w:val="21"/>
        </w:rPr>
        <w:t>息快速【查询】到相关案件信息。</w:t>
      </w:r>
    </w:p>
    <w:p w:rsidR="00BB1C5D" w:rsidRPr="00BB1C5D" w:rsidRDefault="00BB1C5D" w:rsidP="00BB1C5D">
      <w:pPr>
        <w:kinsoku w:val="0"/>
        <w:overflowPunct w:val="0"/>
        <w:autoSpaceDE w:val="0"/>
        <w:autoSpaceDN w:val="0"/>
        <w:adjustRightInd w:val="0"/>
        <w:spacing w:line="314" w:lineRule="auto"/>
        <w:ind w:left="120"/>
        <w:jc w:val="left"/>
        <w:rPr>
          <w:rFonts w:ascii="宋体" w:eastAsia="宋体" w:hAnsi="Times New Roman" w:cs="宋体"/>
          <w:kern w:val="0"/>
          <w:szCs w:val="21"/>
        </w:rPr>
        <w:sectPr w:rsidR="00BB1C5D" w:rsidRPr="00BB1C5D">
          <w:footerReference w:type="even" r:id="rId7"/>
          <w:footerReference w:type="default" r:id="rId8"/>
          <w:pgSz w:w="11910" w:h="16840"/>
          <w:pgMar w:top="1380" w:right="1580" w:bottom="1160" w:left="1680" w:header="0" w:footer="971" w:gutter="0"/>
          <w:pgNumType w:start="8"/>
          <w:cols w:space="720"/>
          <w:noEndnote/>
        </w:sectPr>
      </w:pPr>
    </w:p>
    <w:p w:rsidR="00BB1C5D" w:rsidRPr="00BB1C5D" w:rsidRDefault="00BB1C5D" w:rsidP="00BB1C5D">
      <w:pPr>
        <w:kinsoku w:val="0"/>
        <w:overflowPunct w:val="0"/>
        <w:autoSpaceDE w:val="0"/>
        <w:autoSpaceDN w:val="0"/>
        <w:adjustRightInd w:val="0"/>
        <w:spacing w:before="8"/>
        <w:jc w:val="left"/>
        <w:rPr>
          <w:rFonts w:ascii="宋体" w:eastAsia="宋体" w:hAnsi="Times New Roman" w:cs="宋体"/>
          <w:kern w:val="0"/>
          <w:szCs w:val="21"/>
        </w:rPr>
      </w:pPr>
    </w:p>
    <w:p w:rsidR="00BB1C5D" w:rsidRPr="00BB1C5D" w:rsidRDefault="00BB1C5D" w:rsidP="00BB1C5D">
      <w:pPr>
        <w:kinsoku w:val="0"/>
        <w:overflowPunct w:val="0"/>
        <w:autoSpaceDE w:val="0"/>
        <w:autoSpaceDN w:val="0"/>
        <w:adjustRightInd w:val="0"/>
        <w:spacing w:before="36" w:line="331" w:lineRule="auto"/>
        <w:ind w:left="7172" w:right="1830"/>
        <w:jc w:val="right"/>
        <w:rPr>
          <w:rFonts w:ascii="宋体" w:eastAsia="宋体" w:hAnsi="Times New Roman" w:cs="宋体"/>
          <w:color w:val="000000"/>
          <w:spacing w:val="-1"/>
          <w:kern w:val="0"/>
          <w:szCs w:val="21"/>
        </w:rPr>
      </w:pPr>
      <w:r w:rsidRPr="00BB1C5D">
        <w:rPr>
          <w:rFonts w:ascii="宋体" w:eastAsia="宋体" w:hAnsi="Times New Roman" w:cs="宋体"/>
          <w:noProof/>
          <w:kern w:val="0"/>
          <w:szCs w:val="21"/>
        </w:rPr>
        <w:pict>
          <v:group id="_x0000_s1127" style="position:absolute;left:0;text-align:left;margin-left:-.35pt;margin-top:-9.65pt;width:505.3pt;height:124.9pt;z-index:-251656192;mso-position-horizontal-relative:page" coordorigin="-7,-193" coordsize="10106,2498" o:allowincell="f">
            <v:rect id="_x0000_s1128" style="position:absolute;left:1800;top:178;width:8300;height:2120;mso-position-horizontal-relative:page" o:allowincell="f" filled="f" stroked="f">
              <v:textbox inset="0,0,0,0">
                <w:txbxContent>
                  <w:p w:rsidR="00BB1C5D" w:rsidRDefault="00BB1C5D" w:rsidP="00BB1C5D">
                    <w:pPr>
                      <w:widowControl/>
                      <w:spacing w:line="2120" w:lineRule="atLeast"/>
                    </w:pPr>
                    <w:r>
                      <w:rPr>
                        <w:rFonts w:asci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14.75pt;height:106.5pt">
                          <v:imagedata r:id="rId9" o:title=""/>
                        </v:shape>
                      </w:pict>
                    </w:r>
                  </w:p>
                  <w:p w:rsidR="00BB1C5D" w:rsidRDefault="00BB1C5D" w:rsidP="00BB1C5D"/>
                </w:txbxContent>
              </v:textbox>
            </v:rect>
            <v:shape id="_x0000_s1129" style="position:absolute;top:1356;width:2151;height:834;mso-position-horizontal-relative:page;mso-position-vertical-relative:text" coordsize="2151,834" o:allowincell="f" path="m1802,hhl1835,13r31,15l1896,43r28,15l1951,74r25,16l1999,106r22,17l2042,140r18,17l2077,175r15,18l2106,211r11,19l2127,248r9,19l2142,286r5,19l2150,324r1,19l2146,383r-11,40l2115,461r-26,37l2055,534r-39,34l1969,601r-52,31l1859,662r-63,27l1728,715r-73,23l1578,759r-81,19l1412,794r-88,14l1232,818r-94,8l1041,831r-99,2l842,831r-97,-5l651,818,559,808,471,794,386,778,305,759,227,738,155,715,87,689,24,662,,650e" filled="f" strokecolor="red">
              <v:path arrowok="t"/>
            </v:shape>
            <v:shape id="_x0000_s1130" style="position:absolute;top:860;width:2362;height:534;mso-position-horizontal-relative:page;mso-position-vertical-relative:text" coordsize="2362,534" o:allowincell="f" path="m,533hhl24,520,87,493r68,-26l227,444r78,-21l386,404r85,-16l559,374r92,-10l745,356r97,-5l942,350r24,l991,350r25,l1040,351r25,1l1089,353r25,1l1138,356r24,2l1187,360r24,2l1235,364r24,3l1282,369r24,3l1329,375r24,4l1376,382r23,4l1422,390,2361,,1802,495e" filled="f" strokecolor="red" strokeweight=".26456mm">
              <v:path arrowok="t"/>
            </v:shape>
            <v:shape id="_x0000_s1131" style="position:absolute;left:6747;top:-186;width:2168;height:1221;mso-position-horizontal-relative:page;mso-position-vertical-relative:text" coordsize="2168,1221" o:allowincell="f" path="m343,846hhl311,832,280,818,251,802,223,787,197,771,172,754,149,737,127,720,107,702,89,684,72,665,57,647,44,628,32,609,22,589,14,569,8,550,3,530,,509,,489,3,449,14,410,31,371,55,334,85,299r35,-35l162,231r47,-31l260,170r57,-27l378,117,443,94,512,73,585,54,662,38,741,24,823,14,908,6,995,1,1083,r89,1l1259,6r85,8l1426,24r79,14l1582,54r72,19l1724,94r65,23l1850,143r57,27l1958,200r47,31l2046,264r36,35l2112,334r24,37l2153,410r11,39l2167,489r-3,40l2153,568r-17,39l2112,644r-30,36l2046,714r-41,33l1958,778r-51,30l1850,835r-61,26l1724,884r-70,21l1582,924r-77,16l1426,954r-82,10l1259,972r-87,5l1083,978r-20,l1043,978r-21,l1002,977r-20,-1l961,975r-20,-1l921,973r-20,-2l881,970r-20,-2l841,966r-20,-2l801,962r-19,-3l762,957r-19,-3l724,951r-20,-3l65,1221,343,846xe" filled="f" strokecolor="red">
              <v:path arrowok="t"/>
            </v:shape>
            <w10:wrap anchorx="page"/>
          </v:group>
        </w:pict>
      </w:r>
      <w:r w:rsidRPr="00BB1C5D">
        <w:rPr>
          <w:rFonts w:ascii="宋体" w:eastAsia="宋体" w:hAnsi="Times New Roman" w:cs="宋体" w:hint="eastAsia"/>
          <w:color w:val="FF0000"/>
          <w:spacing w:val="7"/>
          <w:kern w:val="0"/>
          <w:szCs w:val="21"/>
        </w:rPr>
        <w:t>可以通过搜索</w:t>
      </w:r>
      <w:r w:rsidRPr="00BB1C5D">
        <w:rPr>
          <w:rFonts w:ascii="宋体" w:eastAsia="宋体" w:hAnsi="Times New Roman" w:cs="宋体"/>
          <w:color w:val="FF0000"/>
          <w:spacing w:val="-99"/>
          <w:kern w:val="0"/>
          <w:szCs w:val="21"/>
        </w:rPr>
        <w:t xml:space="preserve"> </w:t>
      </w:r>
      <w:r w:rsidRPr="00BB1C5D">
        <w:rPr>
          <w:rFonts w:ascii="宋体" w:eastAsia="宋体" w:hAnsi="Times New Roman" w:cs="宋体" w:hint="eastAsia"/>
          <w:color w:val="FF0000"/>
          <w:spacing w:val="-1"/>
          <w:kern w:val="0"/>
          <w:szCs w:val="21"/>
        </w:rPr>
        <w:t>进行快速查询</w:t>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27"/>
          <w:szCs w:val="27"/>
        </w:rPr>
      </w:pPr>
    </w:p>
    <w:p w:rsidR="00BB1C5D" w:rsidRPr="00BB1C5D" w:rsidRDefault="00BB1C5D" w:rsidP="00BB1C5D">
      <w:pPr>
        <w:kinsoku w:val="0"/>
        <w:overflowPunct w:val="0"/>
        <w:autoSpaceDE w:val="0"/>
        <w:autoSpaceDN w:val="0"/>
        <w:adjustRightInd w:val="0"/>
        <w:spacing w:before="36" w:line="331" w:lineRule="auto"/>
        <w:ind w:left="194" w:right="7212"/>
        <w:jc w:val="left"/>
        <w:rPr>
          <w:rFonts w:ascii="宋体" w:eastAsia="宋体" w:hAnsi="Times New Roman" w:cs="宋体"/>
          <w:color w:val="000000"/>
          <w:kern w:val="0"/>
          <w:szCs w:val="21"/>
        </w:rPr>
      </w:pPr>
      <w:r w:rsidRPr="00BB1C5D">
        <w:rPr>
          <w:rFonts w:ascii="宋体" w:eastAsia="宋体" w:hAnsi="Times New Roman" w:cs="宋体" w:hint="eastAsia"/>
          <w:color w:val="FF0000"/>
          <w:kern w:val="0"/>
          <w:szCs w:val="21"/>
        </w:rPr>
        <w:t>外网提交的案件</w:t>
      </w:r>
      <w:r w:rsidRPr="00BB1C5D">
        <w:rPr>
          <w:rFonts w:ascii="宋体" w:eastAsia="宋体" w:hAnsi="Times New Roman" w:cs="宋体"/>
          <w:color w:val="FF0000"/>
          <w:spacing w:val="-81"/>
          <w:kern w:val="0"/>
          <w:szCs w:val="21"/>
        </w:rPr>
        <w:t xml:space="preserve"> </w:t>
      </w:r>
      <w:r w:rsidRPr="00BB1C5D">
        <w:rPr>
          <w:rFonts w:ascii="宋体" w:eastAsia="宋体" w:hAnsi="Times New Roman" w:cs="宋体" w:hint="eastAsia"/>
          <w:color w:val="FF0000"/>
          <w:kern w:val="0"/>
          <w:szCs w:val="21"/>
        </w:rPr>
        <w:t>在待办理处查看</w:t>
      </w:r>
    </w:p>
    <w:p w:rsidR="00BB1C5D" w:rsidRPr="00BB1C5D" w:rsidRDefault="00BB1C5D" w:rsidP="00BB1C5D">
      <w:pPr>
        <w:kinsoku w:val="0"/>
        <w:overflowPunct w:val="0"/>
        <w:autoSpaceDE w:val="0"/>
        <w:autoSpaceDN w:val="0"/>
        <w:adjustRightInd w:val="0"/>
        <w:spacing w:before="6"/>
        <w:jc w:val="left"/>
        <w:rPr>
          <w:rFonts w:ascii="宋体" w:eastAsia="宋体" w:hAnsi="Times New Roman" w:cs="宋体"/>
          <w:kern w:val="0"/>
          <w:sz w:val="15"/>
          <w:szCs w:val="15"/>
        </w:rPr>
      </w:pPr>
    </w:p>
    <w:p w:rsidR="00BB1C5D" w:rsidRPr="00BB1C5D" w:rsidRDefault="00BB1C5D" w:rsidP="00BB1C5D">
      <w:pPr>
        <w:kinsoku w:val="0"/>
        <w:overflowPunct w:val="0"/>
        <w:autoSpaceDE w:val="0"/>
        <w:autoSpaceDN w:val="0"/>
        <w:adjustRightInd w:val="0"/>
        <w:spacing w:before="36" w:line="314" w:lineRule="auto"/>
        <w:ind w:left="1800"/>
        <w:jc w:val="left"/>
        <w:rPr>
          <w:rFonts w:ascii="宋体" w:eastAsia="宋体" w:hAnsi="Times New Roman" w:cs="宋体"/>
          <w:kern w:val="0"/>
          <w:szCs w:val="21"/>
        </w:rPr>
      </w:pPr>
      <w:r w:rsidRPr="00BB1C5D">
        <w:rPr>
          <w:rFonts w:ascii="Times New Roman" w:hAnsi="Times New Roman" w:cs="Times New Roman"/>
          <w:b/>
          <w:bCs/>
          <w:kern w:val="0"/>
          <w:szCs w:val="21"/>
        </w:rPr>
        <w:t xml:space="preserve">3.2.1.2 </w:t>
      </w:r>
      <w:r w:rsidRPr="00BB1C5D">
        <w:rPr>
          <w:rFonts w:ascii="宋体" w:eastAsia="宋体" w:hAnsi="Times New Roman" w:cs="宋体" w:hint="eastAsia"/>
          <w:spacing w:val="-2"/>
          <w:kern w:val="0"/>
          <w:szCs w:val="21"/>
        </w:rPr>
        <w:t>查看外网提交的信息，如详细信息、卷宗、送达地址确认书、起诉书是否符合规定，</w:t>
      </w:r>
      <w:r w:rsidRPr="00BB1C5D">
        <w:rPr>
          <w:rFonts w:ascii="宋体" w:eastAsia="宋体" w:hAnsi="Times New Roman" w:cs="宋体"/>
          <w:spacing w:val="-90"/>
          <w:kern w:val="0"/>
          <w:szCs w:val="21"/>
        </w:rPr>
        <w:t xml:space="preserve"> </w:t>
      </w:r>
      <w:r w:rsidRPr="00BB1C5D">
        <w:rPr>
          <w:rFonts w:ascii="宋体" w:eastAsia="宋体" w:hAnsi="Times New Roman" w:cs="宋体" w:hint="eastAsia"/>
          <w:kern w:val="0"/>
          <w:szCs w:val="21"/>
        </w:rPr>
        <w:t>然后进行办理，如图所示。</w:t>
      </w:r>
    </w:p>
    <w:p w:rsidR="00BB1C5D" w:rsidRPr="00BB1C5D" w:rsidRDefault="00BB1C5D" w:rsidP="00BB1C5D">
      <w:pPr>
        <w:kinsoku w:val="0"/>
        <w:overflowPunct w:val="0"/>
        <w:autoSpaceDE w:val="0"/>
        <w:autoSpaceDN w:val="0"/>
        <w:adjustRightInd w:val="0"/>
        <w:spacing w:before="11"/>
        <w:jc w:val="left"/>
        <w:rPr>
          <w:rFonts w:ascii="宋体" w:eastAsia="宋体" w:hAnsi="Times New Roman" w:cs="宋体"/>
          <w:kern w:val="0"/>
          <w:sz w:val="15"/>
          <w:szCs w:val="15"/>
        </w:rPr>
      </w:pPr>
    </w:p>
    <w:p w:rsidR="00BB1C5D" w:rsidRPr="00BB1C5D" w:rsidRDefault="00BB1C5D" w:rsidP="00BB1C5D">
      <w:pPr>
        <w:kinsoku w:val="0"/>
        <w:overflowPunct w:val="0"/>
        <w:autoSpaceDE w:val="0"/>
        <w:autoSpaceDN w:val="0"/>
        <w:adjustRightInd w:val="0"/>
        <w:spacing w:line="1916" w:lineRule="exact"/>
        <w:ind w:left="1800"/>
        <w:jc w:val="left"/>
        <w:rPr>
          <w:rFonts w:ascii="宋体" w:eastAsia="宋体" w:hAnsi="Times New Roman" w:cs="宋体"/>
          <w:kern w:val="0"/>
          <w:position w:val="-38"/>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38"/>
          <w:sz w:val="20"/>
          <w:szCs w:val="20"/>
        </w:rPr>
        <w:pict>
          <v:group id="_x0000_s1123" style="width:397.8pt;height:95.85pt;mso-position-horizontal-relative:char;mso-position-vertical-relative:line" coordsize="7956,1917" o:allowincell="f">
            <v:rect id="_x0000_s1124" style="position:absolute;width:7960;height:1920;mso-position-horizontal-relative:page;mso-position-vertical-relative:page" o:allowincell="f" filled="f" stroked="f">
              <v:textbox inset="0,0,0,0">
                <w:txbxContent>
                  <w:p w:rsidR="00BB1C5D" w:rsidRDefault="00BB1C5D" w:rsidP="00BB1C5D">
                    <w:pPr>
                      <w:widowControl/>
                      <w:spacing w:line="1920" w:lineRule="atLeast"/>
                    </w:pPr>
                    <w:r>
                      <w:rPr>
                        <w:rFonts w:ascii="Times New Roman" w:cs="Times New Roman"/>
                        <w:sz w:val="24"/>
                        <w:szCs w:val="24"/>
                      </w:rPr>
                      <w:pict>
                        <v:shape id="_x0000_i1037" type="#_x0000_t75" style="width:396.75pt;height:95.25pt">
                          <v:imagedata r:id="rId10" o:title=""/>
                        </v:shape>
                      </w:pict>
                    </w:r>
                  </w:p>
                  <w:p w:rsidR="00BB1C5D" w:rsidRDefault="00BB1C5D" w:rsidP="00BB1C5D"/>
                </w:txbxContent>
              </v:textbox>
            </v:rect>
            <v:shape id="_x0000_s1125" style="position:absolute;left:296;top:662;width:2514;height:1247;mso-position-horizontal-relative:page;mso-position-vertical-relative:page" coordsize="2514,1247" o:allowincell="f" path="m1927,445hhl1949,459r21,15l1989,488r19,16l2025,519r17,16l2057,551r13,16l2083,583r11,17l2105,616r9,17l2121,650r7,18l2133,685r4,17l2139,720r1,17l2137,780r-11,41l2109,861r-23,38l2056,937r-35,36l1980,1007r-46,32l1883,1070r-56,28l1767,1125r-65,24l1634,1171r-72,19l1487,1207r-79,13l1327,1232r-83,8l1158,1244r-88,2l982,1244r-86,-4l813,1232r-81,-11l653,1207r-75,-17l506,1171r-68,-22l373,1125r-60,-26l257,1071r-51,-30l160,1009,119,975,84,940,54,903,31,865,14,826,3,786,,745,3,704,14,664,31,625,54,587,84,550r35,-35l160,481r46,-32l257,419r56,-28l373,365r65,-24l506,319r72,-19l653,283r79,-13l813,259r83,-8l982,246r88,-2l1099,244r30,1l1158,246r29,1l1215,249r29,2l1273,253r28,3l1330,259r28,4l1385,266r28,5l1440,275r28,5l1494,285r27,6l1547,297r26,6l1599,310r25,6l2513,,1927,445xe" filled="f" strokecolor="red">
              <v:path arrowok="t"/>
            </v:shape>
            <v:shapetype id="_x0000_t202" coordsize="21600,21600" o:spt="202" path="m,l,21600r21600,l21600,xe">
              <v:stroke joinstyle="miter"/>
              <v:path gradientshapeok="t" o:connecttype="rect"/>
            </v:shapetype>
            <v:shape id="_x0000_s1126" type="#_x0000_t202" style="position:absolute;width:7956;height:1917;mso-position-horizontal-relative:page;mso-position-vertical-relative:page" o:allowincell="f" filled="f" stroked="f">
              <v:textbox inset="0,0,0,0">
                <w:txbxContent>
                  <w:p w:rsidR="00BB1C5D" w:rsidRDefault="00BB1C5D" w:rsidP="00BB1C5D">
                    <w:pPr>
                      <w:pStyle w:val="a3"/>
                      <w:kinsoku w:val="0"/>
                      <w:overflowPunct w:val="0"/>
                      <w:rPr>
                        <w:sz w:val="20"/>
                        <w:szCs w:val="20"/>
                      </w:rPr>
                    </w:pPr>
                  </w:p>
                  <w:p w:rsidR="00BB1C5D" w:rsidRDefault="00BB1C5D" w:rsidP="00BB1C5D">
                    <w:pPr>
                      <w:pStyle w:val="a3"/>
                      <w:kinsoku w:val="0"/>
                      <w:overflowPunct w:val="0"/>
                      <w:rPr>
                        <w:sz w:val="20"/>
                        <w:szCs w:val="20"/>
                      </w:rPr>
                    </w:pPr>
                  </w:p>
                  <w:p w:rsidR="00BB1C5D" w:rsidRDefault="00BB1C5D" w:rsidP="00BB1C5D">
                    <w:pPr>
                      <w:pStyle w:val="a3"/>
                      <w:kinsoku w:val="0"/>
                      <w:overflowPunct w:val="0"/>
                      <w:rPr>
                        <w:sz w:val="20"/>
                        <w:szCs w:val="20"/>
                      </w:rPr>
                    </w:pPr>
                  </w:p>
                  <w:p w:rsidR="00BB1C5D" w:rsidRDefault="00BB1C5D" w:rsidP="00BB1C5D">
                    <w:pPr>
                      <w:pStyle w:val="a3"/>
                      <w:kinsoku w:val="0"/>
                      <w:overflowPunct w:val="0"/>
                      <w:spacing w:before="8"/>
                      <w:rPr>
                        <w:sz w:val="26"/>
                        <w:szCs w:val="26"/>
                      </w:rPr>
                    </w:pPr>
                  </w:p>
                  <w:p w:rsidR="00BB1C5D" w:rsidRDefault="00BB1C5D" w:rsidP="00BB1C5D">
                    <w:pPr>
                      <w:pStyle w:val="a3"/>
                      <w:kinsoku w:val="0"/>
                      <w:overflowPunct w:val="0"/>
                      <w:spacing w:line="333" w:lineRule="auto"/>
                      <w:ind w:left="718" w:right="5925"/>
                      <w:rPr>
                        <w:color w:val="000000"/>
                      </w:rPr>
                    </w:pPr>
                    <w:r>
                      <w:rPr>
                        <w:rFonts w:hint="eastAsia"/>
                        <w:color w:val="FF0000"/>
                        <w:spacing w:val="7"/>
                      </w:rPr>
                      <w:t>审核时可查看</w:t>
                    </w:r>
                    <w:r>
                      <w:rPr>
                        <w:color w:val="FF0000"/>
                        <w:spacing w:val="7"/>
                      </w:rPr>
                      <w:t xml:space="preserve"> </w:t>
                    </w:r>
                    <w:r>
                      <w:rPr>
                        <w:rFonts w:hint="eastAsia"/>
                        <w:color w:val="FF0000"/>
                      </w:rPr>
                      <w:t>上诉</w:t>
                    </w:r>
                    <w:r>
                      <w:rPr>
                        <w:rFonts w:hint="eastAsia"/>
                        <w:color w:val="FF0000"/>
                        <w:spacing w:val="-3"/>
                      </w:rPr>
                      <w:t>的</w:t>
                    </w:r>
                    <w:r>
                      <w:rPr>
                        <w:rFonts w:hint="eastAsia"/>
                        <w:color w:val="FF0000"/>
                      </w:rPr>
                      <w:t>信息</w:t>
                    </w:r>
                  </w:p>
                </w:txbxContent>
              </v:textbox>
            </v:shape>
            <w10:wrap type="none"/>
            <w10:anchorlock/>
          </v:group>
        </w:pict>
      </w:r>
    </w:p>
    <w:p w:rsidR="00BB1C5D" w:rsidRPr="00BB1C5D" w:rsidRDefault="00BB1C5D" w:rsidP="00BB1C5D">
      <w:pPr>
        <w:kinsoku w:val="0"/>
        <w:overflowPunct w:val="0"/>
        <w:autoSpaceDE w:val="0"/>
        <w:autoSpaceDN w:val="0"/>
        <w:adjustRightInd w:val="0"/>
        <w:spacing w:before="11"/>
        <w:jc w:val="left"/>
        <w:rPr>
          <w:rFonts w:ascii="宋体" w:eastAsia="宋体" w:hAnsi="Times New Roman" w:cs="宋体"/>
          <w:kern w:val="0"/>
          <w:sz w:val="12"/>
          <w:szCs w:val="12"/>
        </w:rPr>
      </w:pPr>
    </w:p>
    <w:p w:rsidR="00BB1C5D" w:rsidRPr="00BB1C5D" w:rsidRDefault="00BB1C5D" w:rsidP="00BB1C5D">
      <w:pPr>
        <w:kinsoku w:val="0"/>
        <w:overflowPunct w:val="0"/>
        <w:autoSpaceDE w:val="0"/>
        <w:autoSpaceDN w:val="0"/>
        <w:adjustRightInd w:val="0"/>
        <w:spacing w:before="36" w:line="324" w:lineRule="auto"/>
        <w:ind w:left="1800"/>
        <w:jc w:val="left"/>
        <w:rPr>
          <w:rFonts w:ascii="宋体" w:eastAsia="宋体" w:hAnsi="Times New Roman" w:cs="宋体"/>
          <w:kern w:val="0"/>
          <w:szCs w:val="21"/>
        </w:rPr>
      </w:pPr>
      <w:r w:rsidRPr="00BB1C5D">
        <w:rPr>
          <w:rFonts w:ascii="Times New Roman" w:hAnsi="Times New Roman" w:cs="Times New Roman"/>
          <w:b/>
          <w:bCs/>
          <w:kern w:val="0"/>
          <w:szCs w:val="21"/>
        </w:rPr>
        <w:t>3.2.1.3</w:t>
      </w:r>
      <w:r w:rsidRPr="00BB1C5D">
        <w:rPr>
          <w:rFonts w:ascii="Times New Roman" w:hAnsi="Times New Roman" w:cs="Times New Roman"/>
          <w:b/>
          <w:bCs/>
          <w:spacing w:val="-3"/>
          <w:kern w:val="0"/>
          <w:szCs w:val="21"/>
        </w:rPr>
        <w:t xml:space="preserve"> </w:t>
      </w:r>
      <w:r w:rsidRPr="00BB1C5D">
        <w:rPr>
          <w:rFonts w:ascii="宋体" w:eastAsia="宋体" w:hAnsi="Times New Roman" w:cs="宋体" w:hint="eastAsia"/>
          <w:kern w:val="0"/>
          <w:szCs w:val="21"/>
        </w:rPr>
        <w:t>点击办理可以对案件信息处理，办理结果通过下拉菜单进行选择如图所示</w:t>
      </w:r>
      <w:r w:rsidRPr="00BB1C5D">
        <w:rPr>
          <w:rFonts w:ascii="宋体" w:eastAsia="宋体" w:hAnsi="Times New Roman" w:cs="宋体"/>
          <w:kern w:val="0"/>
          <w:szCs w:val="21"/>
        </w:rPr>
        <w:t xml:space="preserve"> </w:t>
      </w:r>
      <w:r w:rsidRPr="00BB1C5D">
        <w:rPr>
          <w:rFonts w:ascii="宋体" w:eastAsia="宋体" w:hAnsi="Times New Roman" w:cs="宋体" w:hint="eastAsia"/>
          <w:spacing w:val="-4"/>
          <w:kern w:val="0"/>
          <w:szCs w:val="21"/>
        </w:rPr>
        <w:t>如选择【未通过】填写其原因，案件将不通过并被退回，律师可在自己账号看见被退回的案</w:t>
      </w:r>
      <w:r w:rsidRPr="00BB1C5D">
        <w:rPr>
          <w:rFonts w:ascii="宋体" w:eastAsia="宋体" w:hAnsi="Times New Roman" w:cs="宋体"/>
          <w:spacing w:val="-45"/>
          <w:kern w:val="0"/>
          <w:szCs w:val="21"/>
        </w:rPr>
        <w:t xml:space="preserve"> </w:t>
      </w:r>
      <w:r w:rsidRPr="00BB1C5D">
        <w:rPr>
          <w:rFonts w:ascii="宋体" w:eastAsia="宋体" w:hAnsi="Times New Roman" w:cs="宋体" w:hint="eastAsia"/>
          <w:kern w:val="0"/>
          <w:szCs w:val="21"/>
        </w:rPr>
        <w:t>件信息及其原因。</w:t>
      </w:r>
    </w:p>
    <w:p w:rsidR="00BB1C5D" w:rsidRPr="00BB1C5D" w:rsidRDefault="00BB1C5D" w:rsidP="00BB1C5D">
      <w:pPr>
        <w:kinsoku w:val="0"/>
        <w:overflowPunct w:val="0"/>
        <w:autoSpaceDE w:val="0"/>
        <w:autoSpaceDN w:val="0"/>
        <w:adjustRightInd w:val="0"/>
        <w:spacing w:before="10"/>
        <w:jc w:val="left"/>
        <w:rPr>
          <w:rFonts w:ascii="宋体" w:eastAsia="宋体" w:hAnsi="Times New Roman" w:cs="宋体"/>
          <w:kern w:val="0"/>
          <w:sz w:val="3"/>
          <w:szCs w:val="3"/>
        </w:rPr>
      </w:pPr>
    </w:p>
    <w:p w:rsidR="00BB1C5D" w:rsidRPr="00BB1C5D" w:rsidRDefault="00BB1C5D" w:rsidP="00BB1C5D">
      <w:pPr>
        <w:kinsoku w:val="0"/>
        <w:overflowPunct w:val="0"/>
        <w:autoSpaceDE w:val="0"/>
        <w:autoSpaceDN w:val="0"/>
        <w:adjustRightInd w:val="0"/>
        <w:spacing w:line="3734" w:lineRule="exact"/>
        <w:ind w:left="1143"/>
        <w:jc w:val="left"/>
        <w:rPr>
          <w:rFonts w:ascii="宋体" w:eastAsia="宋体" w:hAnsi="Times New Roman" w:cs="宋体"/>
          <w:kern w:val="0"/>
          <w:position w:val="-75"/>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75"/>
          <w:sz w:val="20"/>
          <w:szCs w:val="20"/>
        </w:rPr>
        <w:pict>
          <v:group id="_x0000_s1119" style="width:447.45pt;height:186.7pt;mso-position-horizontal-relative:char;mso-position-vertical-relative:line" coordsize="8949,3734" o:allowincell="f">
            <v:rect id="_x0000_s1120" style="position:absolute;left:657;width:8300;height:3740;mso-position-horizontal-relative:page;mso-position-vertical-relative:page" o:allowincell="f" filled="f" stroked="f">
              <v:textbox inset="0,0,0,0">
                <w:txbxContent>
                  <w:p w:rsidR="00BB1C5D" w:rsidRDefault="00BB1C5D" w:rsidP="00BB1C5D">
                    <w:pPr>
                      <w:widowControl/>
                      <w:spacing w:line="3740" w:lineRule="atLeast"/>
                    </w:pPr>
                    <w:r>
                      <w:rPr>
                        <w:rFonts w:ascii="Times New Roman" w:cs="Times New Roman"/>
                        <w:sz w:val="24"/>
                        <w:szCs w:val="24"/>
                      </w:rPr>
                      <w:pict>
                        <v:shape id="_x0000_i1038" type="#_x0000_t75" style="width:418.5pt;height:188.25pt">
                          <v:imagedata r:id="rId11" o:title=""/>
                        </v:shape>
                      </w:pict>
                    </w:r>
                  </w:p>
                  <w:p w:rsidR="00BB1C5D" w:rsidRDefault="00BB1C5D" w:rsidP="00BB1C5D"/>
                </w:txbxContent>
              </v:textbox>
            </v:rect>
            <v:shape id="_x0000_s1121" style="position:absolute;left:7;top:846;width:2619;height:1088;mso-position-horizontal-relative:page;mso-position-vertical-relative:page" coordsize="2619,1088" o:allowincell="f" path="m2024,355hhl2043,371r18,16l2078,403r15,17l2107,437r12,17l2130,471r10,18l2148,506r7,18l2160,542r4,18l2167,578r,18l2164,636r-11,40l2136,714r-24,38l2082,788r-36,34l2005,855r-47,32l1907,916r-57,28l1789,969r-65,24l1654,1014r-72,19l1505,1049r-79,14l1344,1073r-85,8l1172,1086r-88,1l995,1086r-87,-5l823,1073r-82,-10l662,1049r-77,-16l512,1014,443,993,378,970,317,944,260,917,209,887,162,856,120,823,85,788,55,753,31,716,14,677,3,638,,598,3,558,14,519,31,480,55,443,85,407r35,-34l162,340r47,-31l260,279r57,-27l378,226r65,-23l512,182r73,-19l662,147r79,-14l823,123r85,-8l995,110r89,-2l1120,109r36,1l1192,111r36,2l1264,115r35,3l1335,122r34,4l1404,130r34,5l1472,141r33,6l1538,154r33,7l1603,168r31,8l1665,185r30,9l1725,203r29,10l2619,,2024,355xe" filled="f" strokecolor="red">
              <v:path arrowok="t"/>
            </v:shape>
            <v:shape id="_x0000_s1122" type="#_x0000_t202" style="position:absolute;left:434;top:1243;width:1322;height:591;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spacing w:val="11"/>
                      </w:rPr>
                      <w:t>办</w:t>
                    </w:r>
                    <w:r>
                      <w:rPr>
                        <w:rFonts w:hint="eastAsia"/>
                        <w:color w:val="FF0000"/>
                        <w:spacing w:val="9"/>
                      </w:rPr>
                      <w:t>理</w:t>
                    </w:r>
                    <w:r>
                      <w:rPr>
                        <w:rFonts w:hint="eastAsia"/>
                        <w:color w:val="FF0000"/>
                        <w:spacing w:val="11"/>
                      </w:rPr>
                      <w:t>结</w:t>
                    </w:r>
                    <w:r>
                      <w:rPr>
                        <w:rFonts w:hint="eastAsia"/>
                        <w:color w:val="FF0000"/>
                        <w:spacing w:val="9"/>
                      </w:rPr>
                      <w:t>果</w:t>
                    </w:r>
                    <w:r>
                      <w:rPr>
                        <w:rFonts w:hint="eastAsia"/>
                        <w:color w:val="FF0000"/>
                        <w:spacing w:val="11"/>
                      </w:rPr>
                      <w:t>在</w:t>
                    </w:r>
                    <w:r>
                      <w:rPr>
                        <w:rFonts w:hint="eastAsia"/>
                        <w:color w:val="FF0000"/>
                      </w:rPr>
                      <w:t>下</w:t>
                    </w:r>
                  </w:p>
                  <w:p w:rsidR="00BB1C5D" w:rsidRDefault="00BB1C5D" w:rsidP="00BB1C5D">
                    <w:pPr>
                      <w:pStyle w:val="a3"/>
                      <w:kinsoku w:val="0"/>
                      <w:overflowPunct w:val="0"/>
                      <w:spacing w:before="104"/>
                      <w:rPr>
                        <w:color w:val="000000"/>
                      </w:rPr>
                    </w:pPr>
                    <w:r>
                      <w:rPr>
                        <w:rFonts w:hint="eastAsia"/>
                        <w:color w:val="FF0000"/>
                      </w:rPr>
                      <w:t>拉菜</w:t>
                    </w:r>
                    <w:r>
                      <w:rPr>
                        <w:rFonts w:hint="eastAsia"/>
                        <w:color w:val="FF0000"/>
                        <w:spacing w:val="-3"/>
                      </w:rPr>
                      <w:t>单</w:t>
                    </w:r>
                    <w:r>
                      <w:rPr>
                        <w:rFonts w:hint="eastAsia"/>
                        <w:color w:val="FF0000"/>
                      </w:rPr>
                      <w:t>处</w:t>
                    </w:r>
                    <w:r>
                      <w:rPr>
                        <w:rFonts w:hint="eastAsia"/>
                        <w:color w:val="FF0000"/>
                        <w:spacing w:val="-3"/>
                      </w:rPr>
                      <w:t>选</w:t>
                    </w:r>
                    <w:r>
                      <w:rPr>
                        <w:rFonts w:hint="eastAsia"/>
                        <w:color w:val="FF0000"/>
                      </w:rPr>
                      <w:t>择</w:t>
                    </w:r>
                  </w:p>
                </w:txbxContent>
              </v:textbox>
            </v:shape>
            <w10:wrap type="none"/>
            <w10:anchorlock/>
          </v:group>
        </w:pict>
      </w:r>
    </w:p>
    <w:p w:rsidR="00BB1C5D" w:rsidRPr="00BB1C5D" w:rsidRDefault="00BB1C5D" w:rsidP="00BB1C5D">
      <w:pPr>
        <w:kinsoku w:val="0"/>
        <w:overflowPunct w:val="0"/>
        <w:autoSpaceDE w:val="0"/>
        <w:autoSpaceDN w:val="0"/>
        <w:adjustRightInd w:val="0"/>
        <w:spacing w:before="59" w:line="314" w:lineRule="auto"/>
        <w:ind w:left="1800"/>
        <w:jc w:val="left"/>
        <w:rPr>
          <w:rFonts w:ascii="宋体" w:eastAsia="宋体" w:hAnsi="Times New Roman" w:cs="宋体"/>
          <w:kern w:val="0"/>
          <w:szCs w:val="21"/>
        </w:rPr>
      </w:pPr>
      <w:r w:rsidRPr="00BB1C5D">
        <w:rPr>
          <w:rFonts w:ascii="Times New Roman" w:hAnsi="Times New Roman" w:cs="Times New Roman"/>
          <w:b/>
          <w:bCs/>
          <w:spacing w:val="-3"/>
          <w:kern w:val="0"/>
          <w:szCs w:val="21"/>
        </w:rPr>
        <w:t>3.2.1.4</w:t>
      </w:r>
      <w:r w:rsidRPr="00BB1C5D">
        <w:rPr>
          <w:rFonts w:ascii="宋体" w:eastAsia="宋体" w:hAnsi="Times New Roman" w:cs="宋体" w:hint="eastAsia"/>
          <w:spacing w:val="-3"/>
          <w:kern w:val="0"/>
          <w:szCs w:val="21"/>
        </w:rPr>
        <w:t>【未通过】的案件退回后，可在【已退回】处查看，同时外网也可以查看到案件的状</w:t>
      </w:r>
      <w:r w:rsidRPr="00BB1C5D">
        <w:rPr>
          <w:rFonts w:ascii="宋体" w:eastAsia="宋体" w:hAnsi="Times New Roman" w:cs="宋体"/>
          <w:spacing w:val="-24"/>
          <w:kern w:val="0"/>
          <w:szCs w:val="21"/>
        </w:rPr>
        <w:t xml:space="preserve"> </w:t>
      </w:r>
      <w:r w:rsidRPr="00BB1C5D">
        <w:rPr>
          <w:rFonts w:ascii="宋体" w:eastAsia="宋体" w:hAnsi="Times New Roman" w:cs="宋体" w:hint="eastAsia"/>
          <w:kern w:val="0"/>
          <w:szCs w:val="21"/>
        </w:rPr>
        <w:t>态为【未通过】及其原因如图。</w:t>
      </w:r>
    </w:p>
    <w:p w:rsidR="00BB1C5D" w:rsidRPr="00BB1C5D" w:rsidRDefault="00BB1C5D" w:rsidP="00BB1C5D">
      <w:pPr>
        <w:kinsoku w:val="0"/>
        <w:overflowPunct w:val="0"/>
        <w:autoSpaceDE w:val="0"/>
        <w:autoSpaceDN w:val="0"/>
        <w:adjustRightInd w:val="0"/>
        <w:spacing w:before="59" w:line="314" w:lineRule="auto"/>
        <w:ind w:left="1800"/>
        <w:jc w:val="left"/>
        <w:rPr>
          <w:rFonts w:ascii="宋体" w:eastAsia="宋体" w:hAnsi="Times New Roman" w:cs="宋体"/>
          <w:kern w:val="0"/>
          <w:szCs w:val="21"/>
        </w:rPr>
        <w:sectPr w:rsidR="00BB1C5D" w:rsidRPr="00BB1C5D">
          <w:pgSz w:w="11910" w:h="16840"/>
          <w:pgMar w:top="1040" w:right="1580" w:bottom="1160" w:left="0" w:header="0" w:footer="971" w:gutter="0"/>
          <w:cols w:space="720" w:equalWidth="0">
            <w:col w:w="10330"/>
          </w:cols>
          <w:noEndnote/>
        </w:sectPr>
      </w:pPr>
    </w:p>
    <w:p w:rsidR="00BB1C5D" w:rsidRPr="00BB1C5D" w:rsidRDefault="00BB1C5D" w:rsidP="00BB1C5D">
      <w:pPr>
        <w:kinsoku w:val="0"/>
        <w:overflowPunct w:val="0"/>
        <w:autoSpaceDE w:val="0"/>
        <w:autoSpaceDN w:val="0"/>
        <w:adjustRightInd w:val="0"/>
        <w:spacing w:before="2"/>
        <w:jc w:val="left"/>
        <w:rPr>
          <w:rFonts w:ascii="宋体" w:eastAsia="宋体" w:hAnsi="Times New Roman" w:cs="宋体"/>
          <w:kern w:val="0"/>
          <w:sz w:val="6"/>
          <w:szCs w:val="6"/>
        </w:rPr>
      </w:pPr>
    </w:p>
    <w:p w:rsidR="00BB1C5D" w:rsidRPr="00BB1C5D" w:rsidRDefault="00BB1C5D" w:rsidP="00BB1C5D">
      <w:pPr>
        <w:kinsoku w:val="0"/>
        <w:overflowPunct w:val="0"/>
        <w:autoSpaceDE w:val="0"/>
        <w:autoSpaceDN w:val="0"/>
        <w:adjustRightInd w:val="0"/>
        <w:spacing w:line="4675" w:lineRule="exact"/>
        <w:ind w:left="116"/>
        <w:jc w:val="left"/>
        <w:rPr>
          <w:rFonts w:ascii="宋体" w:eastAsia="宋体" w:hAnsi="Times New Roman" w:cs="宋体"/>
          <w:kern w:val="0"/>
          <w:position w:val="-94"/>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94"/>
          <w:sz w:val="20"/>
          <w:szCs w:val="20"/>
        </w:rPr>
        <w:pict>
          <v:group id="_x0000_s1115" style="width:476.5pt;height:233.75pt;mso-position-horizontal-relative:char;mso-position-vertical-relative:line" coordsize="9530,4675" o:allowincell="f">
            <v:rect id="_x0000_s1116" style="position:absolute;left:1223;width:8300;height:4680;mso-position-horizontal-relative:page;mso-position-vertical-relative:page" o:allowincell="f" filled="f" stroked="f">
              <v:textbox inset="0,0,0,0">
                <w:txbxContent>
                  <w:p w:rsidR="00BB1C5D" w:rsidRDefault="00BB1C5D" w:rsidP="00BB1C5D">
                    <w:pPr>
                      <w:widowControl/>
                      <w:spacing w:line="4680" w:lineRule="atLeast"/>
                    </w:pPr>
                    <w:r>
                      <w:rPr>
                        <w:rFonts w:ascii="Times New Roman" w:cs="Times New Roman"/>
                        <w:sz w:val="24"/>
                        <w:szCs w:val="24"/>
                      </w:rPr>
                      <w:pict>
                        <v:shape id="_x0000_i1039" type="#_x0000_t75" style="width:416.25pt;height:234.75pt">
                          <v:imagedata r:id="rId12" o:title=""/>
                        </v:shape>
                      </w:pict>
                    </w:r>
                  </w:p>
                  <w:p w:rsidR="00BB1C5D" w:rsidRDefault="00BB1C5D" w:rsidP="00BB1C5D"/>
                </w:txbxContent>
              </v:textbox>
            </v:rect>
            <v:shape id="_x0000_s1117" style="position:absolute;left:7;top:1195;width:3149;height:1229;mso-position-horizontal-relative:page;mso-position-vertical-relative:page" coordsize="3149,1229" o:allowincell="f" path="m2507,382hhl2528,397r20,15l2566,428r18,16l2600,460r15,16l2629,493r13,16l2653,526r10,17l2672,560r7,17l2686,594r5,18l2694,629r2,18l2697,664r-4,47l2680,756r-22,45l2629,843r-38,42l2547,924r-52,38l2437,998r-64,34l2302,1064r-76,29l2145,1120r-86,24l1968,1166r-94,18l1775,1200r-102,12l1567,1221r-108,6l1349,1229r-111,-2l1130,1221r-106,-9l922,1200r-99,-16l729,1166r-91,-21l552,1120r-81,-26l395,1064r-71,-31l260,999,202,963,150,926,106,886,68,845,39,803,17,759,4,714,,669,4,623,17,578,39,534,68,492r38,-41l150,411r52,-37l260,338r64,-34l395,273r76,-30l552,217r86,-25l729,171r94,-18l922,137r102,-12l1130,116r108,-6l1349,109r44,l1436,110r44,1l1524,113r43,3l1610,119r43,4l1695,127r42,5l1778,138r41,6l1860,150r40,7l1940,165r39,8l2017,182r38,9l2092,201r36,10l2164,222,3149,,2507,382xe" filled="f" strokecolor="red">
              <v:path arrowok="t"/>
            </v:shape>
            <v:shape id="_x0000_s1118" type="#_x0000_t202" style="position:absolute;left:511;top:1609;width:1696;height:593;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spacing w:val="2"/>
                      </w:rPr>
                      <w:t>选</w:t>
                    </w:r>
                    <w:r>
                      <w:rPr>
                        <w:rFonts w:hint="eastAsia"/>
                        <w:color w:val="FF0000"/>
                      </w:rPr>
                      <w:t>择或</w:t>
                    </w:r>
                    <w:r>
                      <w:rPr>
                        <w:rFonts w:hint="eastAsia"/>
                        <w:color w:val="FF0000"/>
                        <w:spacing w:val="2"/>
                      </w:rPr>
                      <w:t>者</w:t>
                    </w:r>
                    <w:r>
                      <w:rPr>
                        <w:rFonts w:hint="eastAsia"/>
                        <w:color w:val="FF0000"/>
                      </w:rPr>
                      <w:t>填写</w:t>
                    </w:r>
                    <w:r>
                      <w:rPr>
                        <w:rFonts w:hint="eastAsia"/>
                        <w:color w:val="FF0000"/>
                        <w:spacing w:val="2"/>
                      </w:rPr>
                      <w:t>原</w:t>
                    </w:r>
                    <w:r>
                      <w:rPr>
                        <w:rFonts w:hint="eastAsia"/>
                        <w:color w:val="FF0000"/>
                      </w:rPr>
                      <w:t>因</w:t>
                    </w:r>
                  </w:p>
                  <w:p w:rsidR="00BB1C5D" w:rsidRDefault="00BB1C5D" w:rsidP="00BB1C5D">
                    <w:pPr>
                      <w:pStyle w:val="a3"/>
                      <w:kinsoku w:val="0"/>
                      <w:overflowPunct w:val="0"/>
                      <w:spacing w:before="106"/>
                      <w:rPr>
                        <w:color w:val="000000"/>
                      </w:rPr>
                    </w:pPr>
                    <w:r>
                      <w:rPr>
                        <w:rFonts w:hint="eastAsia"/>
                        <w:color w:val="FF0000"/>
                      </w:rPr>
                      <w:t>后案</w:t>
                    </w:r>
                    <w:r>
                      <w:rPr>
                        <w:rFonts w:hint="eastAsia"/>
                        <w:color w:val="FF0000"/>
                        <w:spacing w:val="-3"/>
                      </w:rPr>
                      <w:t>件</w:t>
                    </w:r>
                    <w:r>
                      <w:rPr>
                        <w:rFonts w:hint="eastAsia"/>
                        <w:color w:val="FF0000"/>
                      </w:rPr>
                      <w:t>将</w:t>
                    </w:r>
                    <w:r>
                      <w:rPr>
                        <w:rFonts w:hint="eastAsia"/>
                        <w:color w:val="FF0000"/>
                        <w:spacing w:val="-3"/>
                      </w:rPr>
                      <w:t>不</w:t>
                    </w:r>
                    <w:r>
                      <w:rPr>
                        <w:rFonts w:hint="eastAsia"/>
                        <w:color w:val="FF0000"/>
                      </w:rPr>
                      <w:t>通过</w:t>
                    </w:r>
                  </w:p>
                </w:txbxContent>
              </v:textbox>
            </v:shape>
            <w10:wrap type="none"/>
            <w10:anchorlock/>
          </v:group>
        </w:pict>
      </w:r>
    </w:p>
    <w:p w:rsidR="00BB1C5D" w:rsidRPr="00BB1C5D" w:rsidRDefault="00BB1C5D" w:rsidP="00BB1C5D">
      <w:pPr>
        <w:kinsoku w:val="0"/>
        <w:overflowPunct w:val="0"/>
        <w:autoSpaceDE w:val="0"/>
        <w:autoSpaceDN w:val="0"/>
        <w:adjustRightInd w:val="0"/>
        <w:spacing w:before="8"/>
        <w:jc w:val="left"/>
        <w:rPr>
          <w:rFonts w:ascii="宋体" w:eastAsia="宋体" w:hAnsi="Times New Roman" w:cs="宋体"/>
          <w:kern w:val="0"/>
          <w:sz w:val="9"/>
          <w:szCs w:val="9"/>
        </w:rPr>
      </w:pPr>
    </w:p>
    <w:p w:rsidR="00BB1C5D" w:rsidRPr="00BB1C5D" w:rsidRDefault="00BB1C5D" w:rsidP="00BB1C5D">
      <w:pPr>
        <w:kinsoku w:val="0"/>
        <w:overflowPunct w:val="0"/>
        <w:autoSpaceDE w:val="0"/>
        <w:autoSpaceDN w:val="0"/>
        <w:adjustRightInd w:val="0"/>
        <w:spacing w:before="36" w:line="324" w:lineRule="auto"/>
        <w:ind w:left="1340" w:right="111"/>
        <w:rPr>
          <w:rFonts w:ascii="宋体" w:eastAsia="宋体" w:hAnsi="Times New Roman" w:cs="宋体"/>
          <w:kern w:val="0"/>
          <w:szCs w:val="21"/>
        </w:rPr>
      </w:pPr>
      <w:r w:rsidRPr="00BB1C5D">
        <w:rPr>
          <w:rFonts w:ascii="Times New Roman" w:hAnsi="Times New Roman" w:cs="Times New Roman"/>
          <w:b/>
          <w:bCs/>
          <w:kern w:val="0"/>
          <w:szCs w:val="21"/>
        </w:rPr>
        <w:t>3.2.1.5</w:t>
      </w:r>
      <w:r w:rsidRPr="00BB1C5D">
        <w:rPr>
          <w:rFonts w:ascii="Times New Roman" w:hAnsi="Times New Roman" w:cs="Times New Roman"/>
          <w:b/>
          <w:bCs/>
          <w:spacing w:val="33"/>
          <w:kern w:val="0"/>
          <w:szCs w:val="21"/>
        </w:rPr>
        <w:t xml:space="preserve"> </w:t>
      </w:r>
      <w:r w:rsidRPr="00BB1C5D">
        <w:rPr>
          <w:rFonts w:ascii="宋体" w:eastAsia="宋体" w:hAnsi="Times New Roman" w:cs="宋体" w:hint="eastAsia"/>
          <w:spacing w:val="-4"/>
          <w:kern w:val="0"/>
          <w:szCs w:val="21"/>
        </w:rPr>
        <w:t>在外网可通过网上立案流程图查看所有案件所处流程节点的一个数据情况，如下图所</w:t>
      </w:r>
      <w:r w:rsidRPr="00BB1C5D">
        <w:rPr>
          <w:rFonts w:ascii="宋体" w:eastAsia="宋体" w:hAnsi="Times New Roman" w:cs="宋体"/>
          <w:spacing w:val="-91"/>
          <w:kern w:val="0"/>
          <w:szCs w:val="21"/>
        </w:rPr>
        <w:t xml:space="preserve"> </w:t>
      </w:r>
      <w:r w:rsidRPr="00BB1C5D">
        <w:rPr>
          <w:rFonts w:ascii="宋体" w:eastAsia="宋体" w:hAnsi="Times New Roman" w:cs="宋体" w:hint="eastAsia"/>
          <w:spacing w:val="-4"/>
          <w:kern w:val="0"/>
          <w:szCs w:val="21"/>
        </w:rPr>
        <w:t>示，也可以通过立案列表查看所有案件的详细信息，如案件是否审核通过及退回原因等，律</w:t>
      </w:r>
      <w:r w:rsidRPr="00BB1C5D">
        <w:rPr>
          <w:rFonts w:ascii="宋体" w:eastAsia="宋体" w:hAnsi="Times New Roman" w:cs="宋体"/>
          <w:spacing w:val="-45"/>
          <w:kern w:val="0"/>
          <w:szCs w:val="21"/>
        </w:rPr>
        <w:t xml:space="preserve"> </w:t>
      </w:r>
      <w:r w:rsidRPr="00BB1C5D">
        <w:rPr>
          <w:rFonts w:ascii="宋体" w:eastAsia="宋体" w:hAnsi="Times New Roman" w:cs="宋体" w:hint="eastAsia"/>
          <w:kern w:val="0"/>
          <w:szCs w:val="21"/>
        </w:rPr>
        <w:t>师可以根据未通过的原因，修改或者补录资料后进行再次提交。</w:t>
      </w:r>
    </w:p>
    <w:p w:rsidR="00BB1C5D" w:rsidRPr="00BB1C5D" w:rsidRDefault="00BB1C5D" w:rsidP="00BB1C5D">
      <w:pPr>
        <w:kinsoku w:val="0"/>
        <w:overflowPunct w:val="0"/>
        <w:autoSpaceDE w:val="0"/>
        <w:autoSpaceDN w:val="0"/>
        <w:adjustRightInd w:val="0"/>
        <w:spacing w:before="1"/>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line="3699" w:lineRule="exact"/>
        <w:ind w:left="691"/>
        <w:jc w:val="left"/>
        <w:rPr>
          <w:rFonts w:ascii="宋体" w:eastAsia="宋体" w:hAnsi="Times New Roman" w:cs="宋体"/>
          <w:kern w:val="0"/>
          <w:position w:val="-74"/>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74"/>
          <w:sz w:val="20"/>
          <w:szCs w:val="20"/>
        </w:rPr>
        <w:pict>
          <v:group id="_x0000_s1109" style="width:447.3pt;height:184.95pt;mso-position-horizontal-relative:char;mso-position-vertical-relative:line" coordsize="8946,3699" o:allowincell="f">
            <v:rect id="_x0000_s1110" style="position:absolute;left:648;width:8300;height:3700;mso-position-horizontal-relative:page;mso-position-vertical-relative:page" o:allowincell="f" filled="f" stroked="f">
              <v:textbox inset="0,0,0,0">
                <w:txbxContent>
                  <w:p w:rsidR="00BB1C5D" w:rsidRDefault="00BB1C5D" w:rsidP="00BB1C5D">
                    <w:pPr>
                      <w:widowControl/>
                      <w:spacing w:line="3700" w:lineRule="atLeast"/>
                    </w:pPr>
                    <w:r>
                      <w:rPr>
                        <w:rFonts w:ascii="Times New Roman" w:cs="Times New Roman"/>
                        <w:sz w:val="24"/>
                        <w:szCs w:val="24"/>
                      </w:rPr>
                      <w:pict>
                        <v:shape id="_x0000_i1040" type="#_x0000_t75" style="width:409.5pt;height:183pt">
                          <v:imagedata r:id="rId13" o:title=""/>
                        </v:shape>
                      </w:pict>
                    </w:r>
                  </w:p>
                  <w:p w:rsidR="00BB1C5D" w:rsidRDefault="00BB1C5D" w:rsidP="00BB1C5D"/>
                </w:txbxContent>
              </v:textbox>
            </v:rect>
            <v:shape id="_x0000_s1111" style="position:absolute;left:5145;top:525;width:3080;height:1131;mso-position-horizontal-relative:page;mso-position-vertical-relative:page" coordsize="3080,1131" o:allowincell="f" path="m1012,331hhl1040,301r31,-29l1105,245r36,-26l1180,194r42,-24l1266,148r46,-21l1361,107r50,-18l1464,73r54,-15l1573,45r57,-12l1689,23r60,-8l1809,8r62,-5l1934,r63,l2086,1r87,6l2257,16r82,12l2418,44r76,19l2567,84r69,25l2701,136r61,29l2819,197r52,34l2917,267r42,38l2994,345r30,41l3048,429r17,44l3076,519r4,46l3076,611r-11,46l3048,701r-24,43l2994,785r-35,40l2917,863r-46,36l2819,933r-57,32l2701,994r-65,27l2567,1046r-73,21l2418,1086r-79,16l2257,1114r-84,9l2086,1129r-89,2l1908,1129r-87,-6l1737,1114r-82,-12l1576,1086r-76,-19l1427,1046r-69,-25l1293,994r-61,-29l1175,933r-52,-34l1077,863r-42,-38l1000,785,970,744,946,701,929,657,918,611r-3,-46l915,557r,-9l915,540,,315r1012,16xe" filled="f" strokecolor="red">
              <v:path arrowok="t"/>
            </v:shape>
            <v:shape id="_x0000_s1112" style="position:absolute;left:7;top:2338;width:2917;height:1103;mso-position-horizontal-relative:page;mso-position-vertical-relative:page" coordsize="2917,1103" o:allowincell="f" path="m2206,589hhl2197,632r-16,42l2159,714r-27,39l2098,791r-38,36l2016,862r-48,33l1915,925r-57,29l1796,981r-65,24l1662,1027r-72,19l1515,1063r-77,14l1357,1088r-82,8l1190,1101r-86,2l1013,1101r-88,-6l839,1086r-84,-12l674,1059r-78,-18l522,1020,452,996,385,970,323,941,265,910,213,877,165,841,123,804,86,766,56,725,32,683,14,640,3,596,,551,3,506,14,461,32,418,56,377,86,336r37,-39l165,260r48,-35l265,192r58,-31l385,132r67,-26l522,82,596,61,674,43,755,28,839,16,925,7r88,-6l1104,r71,1l1246,4r69,6l1383,17r66,10l1514,39r63,14l1637,68r59,18l1753,105r54,21l1858,148r49,24l1952,198r43,27l2034,253r35,30l2101,314r29,33l2154,380r762,59l2206,589xe" filled="f" strokecolor="red">
              <v:path arrowok="t"/>
            </v:shape>
            <v:shape id="_x0000_s1113" type="#_x0000_t202" style="position:absolute;left:6487;top:835;width:1319;height:593;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spacing w:val="11"/>
                      </w:rPr>
                      <w:t>查</w:t>
                    </w:r>
                    <w:r>
                      <w:rPr>
                        <w:rFonts w:hint="eastAsia"/>
                        <w:color w:val="FF0000"/>
                        <w:spacing w:val="9"/>
                      </w:rPr>
                      <w:t>看所有</w:t>
                    </w:r>
                    <w:r>
                      <w:rPr>
                        <w:rFonts w:hint="eastAsia"/>
                        <w:color w:val="FF0000"/>
                        <w:spacing w:val="11"/>
                      </w:rPr>
                      <w:t>案</w:t>
                    </w:r>
                    <w:r>
                      <w:rPr>
                        <w:rFonts w:hint="eastAsia"/>
                        <w:color w:val="FF0000"/>
                      </w:rPr>
                      <w:t>件</w:t>
                    </w:r>
                  </w:p>
                  <w:p w:rsidR="00BB1C5D" w:rsidRDefault="00BB1C5D" w:rsidP="00BB1C5D">
                    <w:pPr>
                      <w:pStyle w:val="a3"/>
                      <w:kinsoku w:val="0"/>
                      <w:overflowPunct w:val="0"/>
                      <w:spacing w:before="106"/>
                      <w:rPr>
                        <w:color w:val="000000"/>
                      </w:rPr>
                    </w:pPr>
                    <w:r>
                      <w:rPr>
                        <w:rFonts w:hint="eastAsia"/>
                        <w:color w:val="FF0000"/>
                      </w:rPr>
                      <w:t>的进</w:t>
                    </w:r>
                    <w:r>
                      <w:rPr>
                        <w:rFonts w:hint="eastAsia"/>
                        <w:color w:val="FF0000"/>
                        <w:spacing w:val="-3"/>
                      </w:rPr>
                      <w:t>展</w:t>
                    </w:r>
                    <w:r>
                      <w:rPr>
                        <w:rFonts w:hint="eastAsia"/>
                        <w:color w:val="FF0000"/>
                      </w:rPr>
                      <w:t>情况</w:t>
                    </w:r>
                  </w:p>
                </w:txbxContent>
              </v:textbox>
            </v:shape>
            <v:shape id="_x0000_s1114" type="#_x0000_t202" style="position:absolute;left:440;top:2643;width:1368;height:593;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spacing w:val="16"/>
                      </w:rPr>
                      <w:t>立案列表展示</w:t>
                    </w:r>
                  </w:p>
                  <w:p w:rsidR="00BB1C5D" w:rsidRDefault="00BB1C5D" w:rsidP="00BB1C5D">
                    <w:pPr>
                      <w:pStyle w:val="a3"/>
                      <w:kinsoku w:val="0"/>
                      <w:overflowPunct w:val="0"/>
                      <w:spacing w:before="106"/>
                      <w:rPr>
                        <w:color w:val="000000"/>
                      </w:rPr>
                    </w:pPr>
                    <w:r>
                      <w:rPr>
                        <w:rFonts w:hint="eastAsia"/>
                        <w:color w:val="FF0000"/>
                      </w:rPr>
                      <w:t>的详</w:t>
                    </w:r>
                    <w:r>
                      <w:rPr>
                        <w:rFonts w:hint="eastAsia"/>
                        <w:color w:val="FF0000"/>
                        <w:spacing w:val="-3"/>
                      </w:rPr>
                      <w:t>细</w:t>
                    </w:r>
                    <w:r>
                      <w:rPr>
                        <w:rFonts w:hint="eastAsia"/>
                        <w:color w:val="FF0000"/>
                      </w:rPr>
                      <w:t>信息</w:t>
                    </w:r>
                  </w:p>
                </w:txbxContent>
              </v:textbox>
            </v:shape>
            <w10:wrap type="none"/>
            <w10:anchorlock/>
          </v:group>
        </w:pict>
      </w:r>
    </w:p>
    <w:p w:rsidR="00BB1C5D" w:rsidRPr="00BB1C5D" w:rsidRDefault="00BB1C5D" w:rsidP="00BB1C5D">
      <w:pPr>
        <w:kinsoku w:val="0"/>
        <w:overflowPunct w:val="0"/>
        <w:autoSpaceDE w:val="0"/>
        <w:autoSpaceDN w:val="0"/>
        <w:adjustRightInd w:val="0"/>
        <w:spacing w:line="3699" w:lineRule="exact"/>
        <w:ind w:left="691"/>
        <w:jc w:val="left"/>
        <w:rPr>
          <w:rFonts w:ascii="宋体" w:eastAsia="宋体" w:hAnsi="Times New Roman" w:cs="宋体"/>
          <w:kern w:val="0"/>
          <w:position w:val="-74"/>
          <w:sz w:val="20"/>
          <w:szCs w:val="20"/>
        </w:rPr>
        <w:sectPr w:rsidR="00BB1C5D" w:rsidRPr="00BB1C5D">
          <w:pgSz w:w="11910" w:h="16840"/>
          <w:pgMar w:top="1480" w:right="1680" w:bottom="1160" w:left="460" w:header="0" w:footer="971" w:gutter="0"/>
          <w:cols w:space="720" w:equalWidth="0">
            <w:col w:w="9770"/>
          </w:cols>
          <w:noEndnote/>
        </w:sectPr>
      </w:pPr>
    </w:p>
    <w:p w:rsidR="00BB1C5D" w:rsidRPr="00BB1C5D" w:rsidRDefault="00BB1C5D" w:rsidP="00BB1C5D">
      <w:pPr>
        <w:kinsoku w:val="0"/>
        <w:overflowPunct w:val="0"/>
        <w:autoSpaceDE w:val="0"/>
        <w:autoSpaceDN w:val="0"/>
        <w:adjustRightInd w:val="0"/>
        <w:spacing w:before="5"/>
        <w:jc w:val="left"/>
        <w:rPr>
          <w:rFonts w:ascii="宋体" w:eastAsia="宋体" w:hAnsi="Times New Roman" w:cs="宋体"/>
          <w:kern w:val="0"/>
          <w:sz w:val="6"/>
          <w:szCs w:val="6"/>
        </w:rPr>
      </w:pPr>
    </w:p>
    <w:p w:rsidR="00BB1C5D" w:rsidRPr="00BB1C5D" w:rsidRDefault="00BB1C5D" w:rsidP="00BB1C5D">
      <w:pPr>
        <w:kinsoku w:val="0"/>
        <w:overflowPunct w:val="0"/>
        <w:autoSpaceDE w:val="0"/>
        <w:autoSpaceDN w:val="0"/>
        <w:adjustRightInd w:val="0"/>
        <w:spacing w:line="6177" w:lineRule="exact"/>
        <w:ind w:left="520"/>
        <w:jc w:val="left"/>
        <w:rPr>
          <w:rFonts w:ascii="宋体" w:eastAsia="宋体" w:hAnsi="Times New Roman" w:cs="宋体"/>
          <w:kern w:val="0"/>
          <w:position w:val="-124"/>
          <w:sz w:val="20"/>
          <w:szCs w:val="20"/>
        </w:rPr>
      </w:pPr>
      <w:r>
        <w:rPr>
          <w:rFonts w:ascii="宋体" w:eastAsia="宋体" w:hAnsi="Times New Roman" w:cs="宋体" w:hint="eastAsia"/>
          <w:noProof/>
          <w:kern w:val="0"/>
          <w:position w:val="-124"/>
          <w:sz w:val="20"/>
          <w:szCs w:val="20"/>
        </w:rPr>
        <w:drawing>
          <wp:inline distT="0" distB="0" distL="0" distR="0">
            <wp:extent cx="5257800" cy="3924300"/>
            <wp:effectExtent l="1905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
                    <a:srcRect/>
                    <a:stretch>
                      <a:fillRect/>
                    </a:stretch>
                  </pic:blipFill>
                  <pic:spPr bwMode="auto">
                    <a:xfrm>
                      <a:off x="0" y="0"/>
                      <a:ext cx="5257800" cy="3924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9"/>
          <w:szCs w:val="9"/>
        </w:rPr>
      </w:pPr>
    </w:p>
    <w:p w:rsidR="00BB1C5D" w:rsidRPr="00BB1C5D" w:rsidRDefault="00BB1C5D" w:rsidP="00BB1C5D">
      <w:pPr>
        <w:kinsoku w:val="0"/>
        <w:overflowPunct w:val="0"/>
        <w:autoSpaceDE w:val="0"/>
        <w:autoSpaceDN w:val="0"/>
        <w:adjustRightInd w:val="0"/>
        <w:spacing w:before="26"/>
        <w:ind w:left="520"/>
        <w:jc w:val="left"/>
        <w:rPr>
          <w:rFonts w:ascii="宋体" w:eastAsia="宋体" w:hAnsi="Times New Roman" w:cs="宋体"/>
          <w:spacing w:val="-4"/>
          <w:kern w:val="0"/>
          <w:sz w:val="24"/>
          <w:szCs w:val="24"/>
        </w:rPr>
      </w:pPr>
      <w:r w:rsidRPr="00BB1C5D">
        <w:rPr>
          <w:rFonts w:ascii="宋体" w:eastAsia="宋体" w:hAnsi="Times New Roman" w:cs="宋体" w:hint="eastAsia"/>
          <w:b/>
          <w:bCs/>
          <w:spacing w:val="-4"/>
          <w:kern w:val="0"/>
          <w:sz w:val="24"/>
          <w:szCs w:val="24"/>
        </w:rPr>
        <w:t>注：【未通过】的案件将发送短信告知当事人及其退回原因。</w:t>
      </w:r>
    </w:p>
    <w:p w:rsidR="00BB1C5D" w:rsidRPr="00BB1C5D" w:rsidRDefault="00BB1C5D" w:rsidP="00BB1C5D">
      <w:pPr>
        <w:kinsoku w:val="0"/>
        <w:overflowPunct w:val="0"/>
        <w:autoSpaceDE w:val="0"/>
        <w:autoSpaceDN w:val="0"/>
        <w:adjustRightInd w:val="0"/>
        <w:jc w:val="left"/>
        <w:rPr>
          <w:rFonts w:ascii="宋体" w:eastAsia="宋体" w:hAnsi="Times New Roman" w:cs="宋体"/>
          <w:b/>
          <w:bCs/>
          <w:kern w:val="0"/>
          <w:sz w:val="24"/>
          <w:szCs w:val="24"/>
        </w:rPr>
      </w:pPr>
    </w:p>
    <w:p w:rsidR="00BB1C5D" w:rsidRPr="00BB1C5D" w:rsidRDefault="00BB1C5D" w:rsidP="00BB1C5D">
      <w:pPr>
        <w:kinsoku w:val="0"/>
        <w:overflowPunct w:val="0"/>
        <w:autoSpaceDE w:val="0"/>
        <w:autoSpaceDN w:val="0"/>
        <w:adjustRightInd w:val="0"/>
        <w:spacing w:before="158" w:line="326" w:lineRule="auto"/>
        <w:ind w:left="520"/>
        <w:jc w:val="left"/>
        <w:rPr>
          <w:rFonts w:ascii="宋体" w:eastAsia="宋体" w:hAnsi="Times New Roman" w:cs="宋体"/>
          <w:kern w:val="0"/>
          <w:szCs w:val="21"/>
        </w:rPr>
      </w:pPr>
      <w:r w:rsidRPr="00BB1C5D">
        <w:rPr>
          <w:rFonts w:ascii="Times New Roman" w:hAnsi="Times New Roman" w:cs="Times New Roman"/>
          <w:b/>
          <w:bCs/>
          <w:kern w:val="0"/>
          <w:szCs w:val="21"/>
        </w:rPr>
        <w:t>3.2.1.6</w:t>
      </w:r>
      <w:r w:rsidRPr="00BB1C5D">
        <w:rPr>
          <w:rFonts w:ascii="Times New Roman" w:hAnsi="Times New Roman" w:cs="Times New Roman"/>
          <w:b/>
          <w:bCs/>
          <w:spacing w:val="32"/>
          <w:kern w:val="0"/>
          <w:szCs w:val="21"/>
        </w:rPr>
        <w:t xml:space="preserve"> </w:t>
      </w:r>
      <w:r w:rsidRPr="00BB1C5D">
        <w:rPr>
          <w:rFonts w:ascii="宋体" w:eastAsia="宋体" w:hAnsi="Times New Roman" w:cs="宋体" w:hint="eastAsia"/>
          <w:spacing w:val="-4"/>
          <w:kern w:val="0"/>
          <w:szCs w:val="21"/>
        </w:rPr>
        <w:t>如案件类型为民事、刑事、行政选择【审核通过】选择适用程序后将在【已审核】进</w:t>
      </w:r>
      <w:r w:rsidRPr="00BB1C5D">
        <w:rPr>
          <w:rFonts w:ascii="宋体" w:eastAsia="宋体" w:hAnsi="Times New Roman" w:cs="宋体"/>
          <w:spacing w:val="-92"/>
          <w:kern w:val="0"/>
          <w:szCs w:val="21"/>
        </w:rPr>
        <w:t xml:space="preserve"> </w:t>
      </w:r>
      <w:r w:rsidRPr="00BB1C5D">
        <w:rPr>
          <w:rFonts w:ascii="宋体" w:eastAsia="宋体" w:hAnsi="Times New Roman" w:cs="宋体" w:hint="eastAsia"/>
          <w:kern w:val="0"/>
          <w:szCs w:val="21"/>
        </w:rPr>
        <w:t>行下一步【转收案】等操作；</w:t>
      </w:r>
      <w:r w:rsidRPr="00BB1C5D">
        <w:rPr>
          <w:rFonts w:ascii="宋体" w:eastAsia="宋体" w:hAnsi="Times New Roman" w:cs="宋体"/>
          <w:kern w:val="0"/>
          <w:szCs w:val="21"/>
        </w:rPr>
        <w:t xml:space="preserve"> </w:t>
      </w:r>
      <w:r w:rsidRPr="00BB1C5D">
        <w:rPr>
          <w:rFonts w:ascii="宋体" w:eastAsia="宋体" w:hAnsi="Times New Roman" w:cs="宋体" w:hint="eastAsia"/>
          <w:spacing w:val="-4"/>
          <w:kern w:val="0"/>
          <w:szCs w:val="21"/>
        </w:rPr>
        <w:t>如案件类型为执行选择【审核通过】填写好案件标的在【已审核】进行下一步【转收案】等</w:t>
      </w:r>
      <w:r w:rsidRPr="00BB1C5D">
        <w:rPr>
          <w:rFonts w:ascii="宋体" w:eastAsia="宋体" w:hAnsi="Times New Roman" w:cs="宋体"/>
          <w:spacing w:val="-47"/>
          <w:kern w:val="0"/>
          <w:szCs w:val="21"/>
        </w:rPr>
        <w:t xml:space="preserve"> </w:t>
      </w:r>
      <w:r w:rsidRPr="00BB1C5D">
        <w:rPr>
          <w:rFonts w:ascii="宋体" w:eastAsia="宋体" w:hAnsi="Times New Roman" w:cs="宋体" w:hint="eastAsia"/>
          <w:kern w:val="0"/>
          <w:szCs w:val="21"/>
        </w:rPr>
        <w:t>操作。</w:t>
      </w:r>
    </w:p>
    <w:p w:rsidR="00BB1C5D" w:rsidRPr="00BB1C5D" w:rsidRDefault="00BB1C5D" w:rsidP="00BB1C5D">
      <w:pPr>
        <w:kinsoku w:val="0"/>
        <w:overflowPunct w:val="0"/>
        <w:autoSpaceDE w:val="0"/>
        <w:autoSpaceDN w:val="0"/>
        <w:adjustRightInd w:val="0"/>
        <w:spacing w:before="6"/>
        <w:jc w:val="left"/>
        <w:rPr>
          <w:rFonts w:ascii="宋体" w:eastAsia="宋体" w:hAnsi="Times New Roman" w:cs="宋体"/>
          <w:kern w:val="0"/>
          <w:sz w:val="11"/>
          <w:szCs w:val="11"/>
        </w:rPr>
      </w:pPr>
    </w:p>
    <w:p w:rsidR="00BB1C5D" w:rsidRPr="00BB1C5D" w:rsidRDefault="00BB1C5D" w:rsidP="00BB1C5D">
      <w:pPr>
        <w:kinsoku w:val="0"/>
        <w:overflowPunct w:val="0"/>
        <w:autoSpaceDE w:val="0"/>
        <w:autoSpaceDN w:val="0"/>
        <w:adjustRightInd w:val="0"/>
        <w:spacing w:line="2386" w:lineRule="exact"/>
        <w:ind w:left="117"/>
        <w:jc w:val="left"/>
        <w:rPr>
          <w:rFonts w:ascii="宋体" w:eastAsia="宋体" w:hAnsi="Times New Roman" w:cs="宋体"/>
          <w:kern w:val="0"/>
          <w:position w:val="-48"/>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48"/>
          <w:sz w:val="20"/>
          <w:szCs w:val="20"/>
        </w:rPr>
        <w:pict>
          <v:group id="_x0000_s1105" style="width:435pt;height:119.3pt;mso-position-horizontal-relative:char;mso-position-vertical-relative:line" coordsize="8700,2386" o:allowincell="f">
            <v:rect id="_x0000_s1106" style="position:absolute;left:403;width:8300;height:2380;mso-position-horizontal-relative:page;mso-position-vertical-relative:page" o:allowincell="f" filled="f" stroked="f">
              <v:textbox inset="0,0,0,0">
                <w:txbxContent>
                  <w:p w:rsidR="00BB1C5D" w:rsidRDefault="00BB1C5D" w:rsidP="00BB1C5D">
                    <w:pPr>
                      <w:widowControl/>
                      <w:spacing w:line="2380" w:lineRule="atLeast"/>
                    </w:pPr>
                    <w:r>
                      <w:rPr>
                        <w:rFonts w:ascii="Times New Roman" w:cs="Times New Roman"/>
                        <w:sz w:val="24"/>
                        <w:szCs w:val="24"/>
                      </w:rPr>
                      <w:pict>
                        <v:shape id="_x0000_i1041" type="#_x0000_t75" style="width:416.25pt;height:120pt">
                          <v:imagedata r:id="rId15" o:title=""/>
                        </v:shape>
                      </w:pict>
                    </w:r>
                  </w:p>
                  <w:p w:rsidR="00BB1C5D" w:rsidRDefault="00BB1C5D" w:rsidP="00BB1C5D"/>
                </w:txbxContent>
              </v:textbox>
            </v:rect>
            <v:shape id="_x0000_s1107" style="position:absolute;left:7;top:1200;width:2416;height:999;mso-position-horizontal-relative:page;mso-position-vertical-relative:page" coordsize="2416,999" o:allowincell="f" path="m1890,338hhl1914,352r22,14l1957,380r19,15l1994,410r16,15l2025,441r13,16l2050,473r10,16l2068,505r7,16l2080,538r3,16l2085,571r-3,36l2072,641r-17,34l2032,708r-29,31l1969,769r-40,29l1884,825r-50,26l1780,875r-59,22l1658,917r-66,18l1522,951r-74,14l1372,977r-79,9l1212,993r-84,4l1043,998r-86,-1l873,993r-81,-7l713,977,637,965,563,952,493,936,427,918,364,898,305,876,251,852,201,827,156,801,116,773,81,743,53,713,30,681,13,649,3,615,,581,3,547,13,513,30,481,53,449,81,419r35,-30l156,361r45,-26l251,310r54,-24l364,264r63,-19l493,227r70,-16l637,197r76,-12l792,176r81,-6l957,165r86,-1l1072,164r30,1l1131,166r29,1l1189,168r30,2l1247,172r29,3l1305,177r28,4l1361,184r28,4l1416,192r28,4l1471,201r26,5l1524,211r26,6l1575,223r26,6l2415,,1890,338xe" filled="f" strokecolor="red">
              <v:path arrowok="t"/>
            </v:shape>
            <v:shape id="_x0000_s1108" type="#_x0000_t202" style="position:absolute;left:420;top:1627;width:1263;height:212;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rPr>
                      <w:t>选择</w:t>
                    </w:r>
                    <w:r>
                      <w:rPr>
                        <w:rFonts w:hint="eastAsia"/>
                        <w:color w:val="FF0000"/>
                        <w:spacing w:val="-3"/>
                      </w:rPr>
                      <w:t>适</w:t>
                    </w:r>
                    <w:r>
                      <w:rPr>
                        <w:rFonts w:hint="eastAsia"/>
                        <w:color w:val="FF0000"/>
                      </w:rPr>
                      <w:t>用</w:t>
                    </w:r>
                    <w:r>
                      <w:rPr>
                        <w:rFonts w:hint="eastAsia"/>
                        <w:color w:val="FF0000"/>
                        <w:spacing w:val="-3"/>
                      </w:rPr>
                      <w:t>程</w:t>
                    </w:r>
                    <w:r>
                      <w:rPr>
                        <w:rFonts w:hint="eastAsia"/>
                        <w:color w:val="FF0000"/>
                      </w:rPr>
                      <w:t>序</w:t>
                    </w:r>
                  </w:p>
                </w:txbxContent>
              </v:textbox>
            </v:shape>
            <w10:wrap type="none"/>
            <w10:anchorlock/>
          </v:group>
        </w:pict>
      </w:r>
    </w:p>
    <w:p w:rsidR="00BB1C5D" w:rsidRPr="00BB1C5D" w:rsidRDefault="00BB1C5D" w:rsidP="00BB1C5D">
      <w:pPr>
        <w:kinsoku w:val="0"/>
        <w:overflowPunct w:val="0"/>
        <w:autoSpaceDE w:val="0"/>
        <w:autoSpaceDN w:val="0"/>
        <w:adjustRightInd w:val="0"/>
        <w:spacing w:line="2386" w:lineRule="exact"/>
        <w:ind w:left="117"/>
        <w:jc w:val="left"/>
        <w:rPr>
          <w:rFonts w:ascii="宋体" w:eastAsia="宋体" w:hAnsi="Times New Roman" w:cs="宋体"/>
          <w:kern w:val="0"/>
          <w:position w:val="-48"/>
          <w:sz w:val="20"/>
          <w:szCs w:val="20"/>
        </w:rPr>
        <w:sectPr w:rsidR="00BB1C5D" w:rsidRPr="00BB1C5D">
          <w:pgSz w:w="11910" w:h="16840"/>
          <w:pgMar w:top="1480" w:right="1680" w:bottom="1160" w:left="1280" w:header="0" w:footer="971" w:gutter="0"/>
          <w:cols w:space="720" w:equalWidth="0">
            <w:col w:w="8950"/>
          </w:cols>
          <w:noEndnote/>
        </w:sect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line="3115" w:lineRule="exact"/>
        <w:ind w:left="120"/>
        <w:jc w:val="left"/>
        <w:rPr>
          <w:rFonts w:ascii="宋体" w:eastAsia="宋体" w:hAnsi="Times New Roman" w:cs="宋体"/>
          <w:kern w:val="0"/>
          <w:position w:val="-62"/>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62"/>
          <w:sz w:val="20"/>
          <w:szCs w:val="20"/>
        </w:rPr>
        <w:pict>
          <v:group id="_x0000_s1099" style="width:486.45pt;height:155.75pt;mso-position-horizontal-relative:char;mso-position-vertical-relative:line" coordsize="9729,3115" o:allowincell="f">
            <v:rect id="_x0000_s1100" style="position:absolute;width:8280;height:3120;mso-position-horizontal-relative:page;mso-position-vertical-relative:page" o:allowincell="f" filled="f" stroked="f">
              <v:textbox inset="0,0,0,0">
                <w:txbxContent>
                  <w:p w:rsidR="00BB1C5D" w:rsidRDefault="00BB1C5D" w:rsidP="00BB1C5D">
                    <w:pPr>
                      <w:widowControl/>
                      <w:spacing w:line="3120" w:lineRule="atLeast"/>
                    </w:pPr>
                    <w:r>
                      <w:rPr>
                        <w:rFonts w:ascii="Times New Roman" w:cs="Times New Roman"/>
                        <w:sz w:val="24"/>
                        <w:szCs w:val="24"/>
                      </w:rPr>
                      <w:pict>
                        <v:shape id="_x0000_i1042" type="#_x0000_t75" style="width:414pt;height:155.25pt">
                          <v:imagedata r:id="rId16" o:title=""/>
                        </v:shape>
                      </w:pict>
                    </w:r>
                  </w:p>
                  <w:p w:rsidR="00BB1C5D" w:rsidRDefault="00BB1C5D" w:rsidP="00BB1C5D"/>
                </w:txbxContent>
              </v:textbox>
            </v:rect>
            <v:shape id="_x0000_s1101" style="position:absolute;left:8042;top:143;width:1679;height:1222;mso-position-horizontal-relative:page;mso-position-vertical-relative:page" coordsize="1679,1222" o:allowincell="f" path="m282,834hhl256,820,231,805,207,790,184,775,162,759,142,742,123,725,105,708,89,690,73,672,60,654,47,635,36,616,27,597,18,577,12,557,6,537,3,517,,497,,477,2,437r8,-38l24,362,42,326,65,291,93,257r32,-32l161,195r41,-29l245,139r48,-25l343,92,397,71,453,53,512,37,574,24,637,13,703,6,770,1,839,r69,1l975,6r66,7l1104,24r62,13l1225,53r56,18l1335,92r50,22l1433,139r43,27l1516,195r37,30l1585,257r28,34l1636,326r18,36l1668,399r8,38l1678,477r-2,39l1668,554r-14,37l1636,627r-23,35l1585,696r-32,32l1516,758r-40,29l1433,814r-48,25l1335,861r-54,21l1225,900r-59,16l1104,929r-63,11l975,947r-67,5l839,954r-20,-1l798,953r-20,-1l758,951r-20,-1l718,948r-20,-1l678,945r-20,-3l638,940r-19,-3l599,934r-19,-4l560,927,65,1222,282,834xe" filled="f" strokecolor="red">
              <v:path arrowok="t"/>
            </v:shape>
            <v:shape id="_x0000_s1102" style="position:absolute;left:5112;top:118;width:1811;height:990;mso-position-horizontal-relative:page;mso-position-vertical-relative:page" coordsize="1811,990" o:allowincell="f" path="m1333,862hhl1312,871r-22,8l1267,887r-23,7l1221,901r-24,7l1173,914r-24,6l1124,925r-25,5l1074,934r-26,4l1023,942r-26,3l971,948r-26,2l919,951r-27,2l866,953r-27,1l770,952r-67,-5l637,940,574,929,512,916,453,900,397,882,343,861,293,839,245,814,202,787,161,758,125,728,93,696,65,662,42,627,24,591,10,554,2,516,,477,2,437r8,-38l24,362,42,326,65,291,93,257r32,-32l161,195r41,-29l245,139r48,-25l343,92,397,71,453,53,512,37,574,24,637,13,703,6,770,1,839,r69,1l975,6r66,7l1104,24r62,13l1225,53r56,18l1335,92r50,22l1433,139r43,27l1516,195r37,30l1585,257r28,34l1636,326r18,36l1668,399r8,38l1678,477r,18l1676,514r-3,19l1668,552r-6,18l1655,588r-8,19l1637,625r-11,17l1614,660r-13,17l1586,694r-16,17l1554,727r256,263l1333,862xe" filled="f" strokecolor="red">
              <v:path arrowok="t"/>
            </v:shape>
            <v:shape id="_x0000_s1103" type="#_x0000_t202" style="position:absolute;left:5469;top:400;width:1018;height:212;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spacing w:val="43"/>
                      </w:rPr>
                      <w:t>已审核</w:t>
                    </w:r>
                    <w:r>
                      <w:rPr>
                        <w:rFonts w:hint="eastAsia"/>
                        <w:color w:val="FF0000"/>
                      </w:rPr>
                      <w:t>也</w:t>
                    </w:r>
                    <w:r>
                      <w:rPr>
                        <w:color w:val="FF0000"/>
                        <w:spacing w:val="-62"/>
                      </w:rPr>
                      <w:t xml:space="preserve"> </w:t>
                    </w:r>
                  </w:p>
                </w:txbxContent>
              </v:textbox>
            </v:shape>
            <v:shape id="_x0000_s1104" type="#_x0000_t202" style="position:absolute;left:8397;top:426;width:1018;height:212;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spacing w:val="43"/>
                      </w:rPr>
                      <w:t>在这里</w:t>
                    </w:r>
                    <w:r>
                      <w:rPr>
                        <w:rFonts w:hint="eastAsia"/>
                        <w:color w:val="FF0000"/>
                      </w:rPr>
                      <w:t>可</w:t>
                    </w:r>
                    <w:r>
                      <w:rPr>
                        <w:color w:val="FF0000"/>
                        <w:spacing w:val="-62"/>
                      </w:rPr>
                      <w:t xml:space="preserve"> </w:t>
                    </w:r>
                  </w:p>
                </w:txbxContent>
              </v:textbox>
            </v:shape>
            <w10:wrap type="none"/>
            <w10:anchorlock/>
          </v:group>
        </w:pict>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5"/>
        <w:jc w:val="left"/>
        <w:rPr>
          <w:rFonts w:ascii="宋体" w:eastAsia="宋体" w:hAnsi="Times New Roman" w:cs="宋体"/>
          <w:kern w:val="0"/>
          <w:szCs w:val="21"/>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 w:val="32"/>
          <w:szCs w:val="32"/>
        </w:rPr>
      </w:pPr>
      <w:r w:rsidRPr="00BB1C5D">
        <w:rPr>
          <w:rFonts w:ascii="宋体" w:eastAsia="宋体" w:hAnsi="Times New Roman" w:cs="宋体"/>
          <w:b/>
          <w:bCs/>
          <w:kern w:val="0"/>
          <w:sz w:val="32"/>
          <w:szCs w:val="32"/>
        </w:rPr>
        <w:t>3.2.2</w:t>
      </w:r>
      <w:r w:rsidRPr="00BB1C5D">
        <w:rPr>
          <w:rFonts w:ascii="宋体" w:eastAsia="宋体" w:hAnsi="Times New Roman" w:cs="宋体"/>
          <w:b/>
          <w:bCs/>
          <w:spacing w:val="-90"/>
          <w:kern w:val="0"/>
          <w:sz w:val="32"/>
          <w:szCs w:val="32"/>
        </w:rPr>
        <w:t xml:space="preserve"> </w:t>
      </w:r>
      <w:r w:rsidRPr="00BB1C5D">
        <w:rPr>
          <w:rFonts w:ascii="宋体" w:eastAsia="宋体" w:hAnsi="Times New Roman" w:cs="宋体" w:hint="eastAsia"/>
          <w:b/>
          <w:bCs/>
          <w:spacing w:val="2"/>
          <w:kern w:val="0"/>
          <w:sz w:val="32"/>
          <w:szCs w:val="32"/>
        </w:rPr>
        <w:t>已退回</w:t>
      </w:r>
    </w:p>
    <w:p w:rsidR="00BB1C5D" w:rsidRPr="00BB1C5D" w:rsidRDefault="00BB1C5D" w:rsidP="00BB1C5D">
      <w:pPr>
        <w:kinsoku w:val="0"/>
        <w:overflowPunct w:val="0"/>
        <w:autoSpaceDE w:val="0"/>
        <w:autoSpaceDN w:val="0"/>
        <w:adjustRightInd w:val="0"/>
        <w:spacing w:before="4"/>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Cs w:val="21"/>
        </w:rPr>
      </w:pPr>
      <w:r w:rsidRPr="00BB1C5D">
        <w:rPr>
          <w:rFonts w:ascii="Times New Roman" w:hAnsi="Times New Roman" w:cs="Times New Roman"/>
          <w:b/>
          <w:bCs/>
          <w:kern w:val="0"/>
          <w:szCs w:val="21"/>
        </w:rPr>
        <w:t xml:space="preserve">3.2.2.1 </w:t>
      </w:r>
      <w:r w:rsidRPr="00BB1C5D">
        <w:rPr>
          <w:rFonts w:ascii="宋体" w:eastAsia="宋体" w:hAnsi="Times New Roman" w:cs="宋体" w:hint="eastAsia"/>
          <w:kern w:val="0"/>
          <w:szCs w:val="21"/>
        </w:rPr>
        <w:t>被退回的案件在已退回列表查看。</w:t>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8"/>
          <w:szCs w:val="8"/>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8"/>
        <w:jc w:val="left"/>
        <w:rPr>
          <w:rFonts w:ascii="宋体" w:eastAsia="宋体" w:hAnsi="Times New Roman" w:cs="宋体"/>
          <w:kern w:val="0"/>
          <w:sz w:val="28"/>
          <w:szCs w:val="28"/>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 w:val="32"/>
          <w:szCs w:val="32"/>
        </w:rPr>
      </w:pPr>
      <w:r w:rsidRPr="00BB1C5D">
        <w:rPr>
          <w:rFonts w:ascii="宋体" w:eastAsia="宋体" w:hAnsi="Times New Roman" w:cs="宋体"/>
          <w:b/>
          <w:bCs/>
          <w:kern w:val="0"/>
          <w:sz w:val="32"/>
          <w:szCs w:val="32"/>
        </w:rPr>
        <w:t>3.2.3</w:t>
      </w:r>
      <w:r w:rsidRPr="00BB1C5D">
        <w:rPr>
          <w:rFonts w:ascii="宋体" w:eastAsia="宋体" w:hAnsi="Times New Roman" w:cs="宋体"/>
          <w:b/>
          <w:bCs/>
          <w:spacing w:val="-90"/>
          <w:kern w:val="0"/>
          <w:sz w:val="32"/>
          <w:szCs w:val="32"/>
        </w:rPr>
        <w:t xml:space="preserve"> </w:t>
      </w:r>
      <w:r w:rsidRPr="00BB1C5D">
        <w:rPr>
          <w:rFonts w:ascii="宋体" w:eastAsia="宋体" w:hAnsi="Times New Roman" w:cs="宋体" w:hint="eastAsia"/>
          <w:b/>
          <w:bCs/>
          <w:spacing w:val="2"/>
          <w:kern w:val="0"/>
          <w:sz w:val="32"/>
          <w:szCs w:val="32"/>
        </w:rPr>
        <w:t>已收案</w:t>
      </w:r>
    </w:p>
    <w:p w:rsidR="00BB1C5D" w:rsidRPr="00BB1C5D" w:rsidRDefault="00BB1C5D" w:rsidP="00BB1C5D">
      <w:pPr>
        <w:kinsoku w:val="0"/>
        <w:overflowPunct w:val="0"/>
        <w:autoSpaceDE w:val="0"/>
        <w:autoSpaceDN w:val="0"/>
        <w:adjustRightInd w:val="0"/>
        <w:spacing w:before="4"/>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Cs w:val="21"/>
        </w:rPr>
      </w:pPr>
      <w:r w:rsidRPr="00BB1C5D">
        <w:rPr>
          <w:rFonts w:ascii="Times New Roman" w:hAnsi="Times New Roman" w:cs="Times New Roman"/>
          <w:b/>
          <w:bCs/>
          <w:kern w:val="0"/>
          <w:szCs w:val="21"/>
        </w:rPr>
        <w:t>3.2.3.1</w:t>
      </w:r>
      <w:r w:rsidRPr="00BB1C5D">
        <w:rPr>
          <w:rFonts w:ascii="Times New Roman" w:hAnsi="Times New Roman" w:cs="Times New Roman"/>
          <w:b/>
          <w:bCs/>
          <w:spacing w:val="-2"/>
          <w:kern w:val="0"/>
          <w:szCs w:val="21"/>
        </w:rPr>
        <w:t xml:space="preserve"> </w:t>
      </w:r>
      <w:r w:rsidRPr="00BB1C5D">
        <w:rPr>
          <w:rFonts w:ascii="宋体" w:eastAsia="宋体" w:hAnsi="Times New Roman" w:cs="宋体" w:hint="eastAsia"/>
          <w:kern w:val="0"/>
          <w:szCs w:val="21"/>
        </w:rPr>
        <w:t>转收案的案件可以在【已收案】列表查看如图：</w:t>
      </w: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Cs w:val="21"/>
        </w:rPr>
        <w:sectPr w:rsidR="00BB1C5D" w:rsidRPr="00BB1C5D">
          <w:pgSz w:w="11910" w:h="16840"/>
          <w:pgMar w:top="1500" w:right="260" w:bottom="1160" w:left="1680" w:header="0" w:footer="971" w:gutter="0"/>
          <w:cols w:space="720" w:equalWidth="0">
            <w:col w:w="9970"/>
          </w:cols>
          <w:noEndnote/>
        </w:sect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2" w:line="314" w:lineRule="auto"/>
        <w:ind w:left="120"/>
        <w:jc w:val="left"/>
        <w:rPr>
          <w:rFonts w:ascii="宋体" w:eastAsia="宋体" w:hAnsi="Times New Roman" w:cs="宋体"/>
          <w:kern w:val="0"/>
          <w:szCs w:val="21"/>
        </w:rPr>
      </w:pPr>
      <w:r w:rsidRPr="00BB1C5D">
        <w:rPr>
          <w:rFonts w:ascii="Times New Roman" w:hAnsi="Times New Roman" w:cs="Times New Roman"/>
          <w:b/>
          <w:bCs/>
          <w:kern w:val="0"/>
          <w:szCs w:val="21"/>
        </w:rPr>
        <w:t>3.2.3.2</w:t>
      </w:r>
      <w:r w:rsidRPr="00BB1C5D">
        <w:rPr>
          <w:rFonts w:ascii="Times New Roman" w:hAnsi="Times New Roman" w:cs="Times New Roman"/>
          <w:b/>
          <w:bCs/>
          <w:spacing w:val="34"/>
          <w:kern w:val="0"/>
          <w:szCs w:val="21"/>
        </w:rPr>
        <w:t xml:space="preserve"> </w:t>
      </w:r>
      <w:r w:rsidRPr="00BB1C5D">
        <w:rPr>
          <w:rFonts w:ascii="宋体" w:eastAsia="宋体" w:hAnsi="Times New Roman" w:cs="宋体" w:hint="eastAsia"/>
          <w:spacing w:val="-4"/>
          <w:kern w:val="0"/>
          <w:szCs w:val="21"/>
        </w:rPr>
        <w:t>已收案后可以在审判系统对案件进行立案等下一步操作（为区分网上收案，从外网收</w:t>
      </w:r>
      <w:r w:rsidRPr="00BB1C5D">
        <w:rPr>
          <w:rFonts w:ascii="宋体" w:eastAsia="宋体" w:hAnsi="Times New Roman" w:cs="宋体"/>
          <w:spacing w:val="-92"/>
          <w:kern w:val="0"/>
          <w:szCs w:val="21"/>
        </w:rPr>
        <w:t xml:space="preserve"> </w:t>
      </w:r>
      <w:r w:rsidRPr="00BB1C5D">
        <w:rPr>
          <w:rFonts w:ascii="宋体" w:eastAsia="宋体" w:hAnsi="Times New Roman" w:cs="宋体" w:hint="eastAsia"/>
          <w:kern w:val="0"/>
          <w:szCs w:val="21"/>
        </w:rPr>
        <w:t>案的案件号后面有一个网字进行区分）如图所示。</w:t>
      </w:r>
    </w:p>
    <w:p w:rsidR="00BB1C5D" w:rsidRPr="00BB1C5D" w:rsidRDefault="00BB1C5D" w:rsidP="00BB1C5D">
      <w:pPr>
        <w:kinsoku w:val="0"/>
        <w:overflowPunct w:val="0"/>
        <w:autoSpaceDE w:val="0"/>
        <w:autoSpaceDN w:val="0"/>
        <w:adjustRightInd w:val="0"/>
        <w:spacing w:before="3"/>
        <w:jc w:val="left"/>
        <w:rPr>
          <w:rFonts w:ascii="宋体" w:eastAsia="宋体" w:hAnsi="Times New Roman" w:cs="宋体"/>
          <w:kern w:val="0"/>
          <w:sz w:val="3"/>
          <w:szCs w:val="3"/>
        </w:rPr>
      </w:pPr>
    </w:p>
    <w:p w:rsidR="00BB1C5D" w:rsidRPr="00BB1C5D" w:rsidRDefault="00BB1C5D" w:rsidP="00BB1C5D">
      <w:pPr>
        <w:kinsoku w:val="0"/>
        <w:overflowPunct w:val="0"/>
        <w:autoSpaceDE w:val="0"/>
        <w:autoSpaceDN w:val="0"/>
        <w:adjustRightInd w:val="0"/>
        <w:spacing w:line="3750" w:lineRule="exact"/>
        <w:ind w:left="120"/>
        <w:jc w:val="left"/>
        <w:rPr>
          <w:rFonts w:ascii="宋体" w:eastAsia="宋体" w:hAnsi="Times New Roman" w:cs="宋体"/>
          <w:kern w:val="0"/>
          <w:position w:val="-75"/>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75"/>
          <w:sz w:val="20"/>
          <w:szCs w:val="20"/>
        </w:rPr>
        <w:pict>
          <v:group id="_x0000_s1095" style="width:414.85pt;height:187.55pt;mso-position-horizontal-relative:char;mso-position-vertical-relative:line" coordsize="8297,3751" o:allowincell="f">
            <v:rect id="_x0000_s1096" style="position:absolute;top:14;width:8300;height:3740;mso-position-horizontal-relative:page;mso-position-vertical-relative:page" o:allowincell="f" filled="f" stroked="f">
              <v:textbox inset="0,0,0,0">
                <w:txbxContent>
                  <w:p w:rsidR="00BB1C5D" w:rsidRDefault="00BB1C5D" w:rsidP="00BB1C5D">
                    <w:pPr>
                      <w:widowControl/>
                      <w:spacing w:line="3740" w:lineRule="atLeast"/>
                    </w:pPr>
                    <w:r>
                      <w:rPr>
                        <w:rFonts w:ascii="Times New Roman" w:cs="Times New Roman"/>
                        <w:sz w:val="24"/>
                        <w:szCs w:val="24"/>
                      </w:rPr>
                      <w:pict>
                        <v:shape id="_x0000_i1043" type="#_x0000_t75" style="width:409.5pt;height:189pt">
                          <v:imagedata r:id="rId19" o:title=""/>
                        </v:shape>
                      </w:pict>
                    </w:r>
                  </w:p>
                  <w:p w:rsidR="00BB1C5D" w:rsidRDefault="00BB1C5D" w:rsidP="00BB1C5D"/>
                </w:txbxContent>
              </v:textbox>
            </v:rect>
            <v:shape id="_x0000_s1097" style="position:absolute;left:2982;top:7;width:2465;height:1208;mso-position-horizontal-relative:page;mso-position-vertical-relative:page" coordsize="2465,1208" o:allowincell="f" path="m577,770hhl554,756,532,742,512,727,493,712,474,697,457,682,442,666,427,651,414,635,402,618,392,602,382,586r-8,-17l368,552r-6,-17l358,518r-2,-17l355,483r3,-40l368,404r17,-38l408,329r29,-35l472,260r41,-33l558,196r50,-29l664,140r59,-25l786,92,854,71,925,53,999,37r77,-13l1156,13r82,-7l1323,1,1410,r86,1l1581,6r82,7l1743,24r77,13l1894,53r71,18l2033,92r63,22l2155,139r56,27l2261,195r45,30l2347,257r35,34l2411,326r23,36l2451,399r10,38l2465,477r-4,39l2451,554r-17,37l2411,627r-29,35l2347,696r-41,32l2261,758r-50,29l2155,814r-59,25l2033,861r-68,21l1894,900r-74,16l1743,929r-80,11l1581,947r-85,5l1410,954r-28,-1l1354,953r-28,-1l1299,951r-28,-2l1244,948r-28,-3l1189,943r-27,-3l1136,937r-27,-3l1083,930r-26,-4l1031,922r-26,-5l980,912r-26,-5l930,901r-25,-6l881,889,,1208,577,770xe" filled="f" strokecolor="red">
              <v:path arrowok="t"/>
            </v:shape>
            <v:shape id="_x0000_s1098" type="#_x0000_t202" style="position:absolute;left:3755;top:291;width:1281;height:212;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spacing w:val="4"/>
                      </w:rPr>
                      <w:t>外</w:t>
                    </w:r>
                    <w:r>
                      <w:rPr>
                        <w:rFonts w:hint="eastAsia"/>
                        <w:color w:val="FF0000"/>
                        <w:spacing w:val="2"/>
                      </w:rPr>
                      <w:t>网的案件</w:t>
                    </w:r>
                    <w:r>
                      <w:rPr>
                        <w:rFonts w:hint="eastAsia"/>
                        <w:color w:val="FF0000"/>
                      </w:rPr>
                      <w:t>进</w:t>
                    </w:r>
                  </w:p>
                </w:txbxContent>
              </v:textbox>
            </v:shape>
            <w10:wrap type="none"/>
            <w10:anchorlock/>
          </v:group>
        </w:pict>
      </w:r>
    </w:p>
    <w:p w:rsidR="00BB1C5D" w:rsidRPr="00BB1C5D" w:rsidRDefault="00BB1C5D" w:rsidP="00BB1C5D">
      <w:pPr>
        <w:kinsoku w:val="0"/>
        <w:overflowPunct w:val="0"/>
        <w:autoSpaceDE w:val="0"/>
        <w:autoSpaceDN w:val="0"/>
        <w:adjustRightInd w:val="0"/>
        <w:spacing w:before="59"/>
        <w:ind w:left="120"/>
        <w:jc w:val="left"/>
        <w:rPr>
          <w:rFonts w:ascii="宋体" w:eastAsia="宋体" w:hAnsi="Times New Roman" w:cs="宋体"/>
          <w:kern w:val="0"/>
          <w:szCs w:val="21"/>
        </w:rPr>
      </w:pPr>
      <w:r w:rsidRPr="00BB1C5D">
        <w:rPr>
          <w:rFonts w:ascii="宋体" w:eastAsia="宋体" w:hAnsi="Times New Roman" w:cs="宋体" w:hint="eastAsia"/>
          <w:kern w:val="0"/>
          <w:szCs w:val="21"/>
        </w:rPr>
        <w:t>注：外网上传的卷宗材料都会同步至内网的卷宗，这样减少了卷宗的重复上传。</w:t>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24"/>
          <w:szCs w:val="24"/>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 w:val="32"/>
          <w:szCs w:val="32"/>
        </w:rPr>
      </w:pPr>
      <w:r w:rsidRPr="00BB1C5D">
        <w:rPr>
          <w:rFonts w:ascii="宋体" w:eastAsia="宋体" w:hAnsi="Times New Roman" w:cs="宋体"/>
          <w:b/>
          <w:bCs/>
          <w:kern w:val="0"/>
          <w:sz w:val="32"/>
          <w:szCs w:val="32"/>
        </w:rPr>
        <w:t>3.2.4</w:t>
      </w:r>
      <w:r w:rsidRPr="00BB1C5D">
        <w:rPr>
          <w:rFonts w:ascii="宋体" w:eastAsia="宋体" w:hAnsi="Times New Roman" w:cs="宋体"/>
          <w:b/>
          <w:bCs/>
          <w:spacing w:val="-90"/>
          <w:kern w:val="0"/>
          <w:sz w:val="32"/>
          <w:szCs w:val="32"/>
        </w:rPr>
        <w:t xml:space="preserve"> </w:t>
      </w:r>
      <w:r w:rsidRPr="00BB1C5D">
        <w:rPr>
          <w:rFonts w:ascii="宋体" w:eastAsia="宋体" w:hAnsi="Times New Roman" w:cs="宋体" w:hint="eastAsia"/>
          <w:b/>
          <w:bCs/>
          <w:spacing w:val="2"/>
          <w:kern w:val="0"/>
          <w:sz w:val="32"/>
          <w:szCs w:val="32"/>
        </w:rPr>
        <w:t>已立案</w:t>
      </w:r>
    </w:p>
    <w:p w:rsidR="00BB1C5D" w:rsidRPr="00BB1C5D" w:rsidRDefault="00BB1C5D" w:rsidP="00BB1C5D">
      <w:pPr>
        <w:kinsoku w:val="0"/>
        <w:overflowPunct w:val="0"/>
        <w:autoSpaceDE w:val="0"/>
        <w:autoSpaceDN w:val="0"/>
        <w:adjustRightInd w:val="0"/>
        <w:spacing w:before="4"/>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spacing w:val="-2"/>
          <w:kern w:val="0"/>
          <w:szCs w:val="21"/>
        </w:rPr>
      </w:pPr>
      <w:r w:rsidRPr="00BB1C5D">
        <w:rPr>
          <w:rFonts w:ascii="Times New Roman" w:hAnsi="Times New Roman" w:cs="Times New Roman"/>
          <w:b/>
          <w:bCs/>
          <w:kern w:val="0"/>
          <w:szCs w:val="21"/>
        </w:rPr>
        <w:t>3.2.4.1</w:t>
      </w:r>
      <w:r w:rsidRPr="00BB1C5D">
        <w:rPr>
          <w:rFonts w:ascii="Times New Roman" w:hAnsi="Times New Roman" w:cs="Times New Roman"/>
          <w:b/>
          <w:bCs/>
          <w:spacing w:val="50"/>
          <w:kern w:val="0"/>
          <w:szCs w:val="21"/>
        </w:rPr>
        <w:t xml:space="preserve"> </w:t>
      </w:r>
      <w:r w:rsidRPr="00BB1C5D">
        <w:rPr>
          <w:rFonts w:ascii="宋体" w:eastAsia="宋体" w:hAnsi="Times New Roman" w:cs="宋体" w:hint="eastAsia"/>
          <w:spacing w:val="-2"/>
          <w:kern w:val="0"/>
          <w:szCs w:val="21"/>
        </w:rPr>
        <w:t>审判系统立案后，审核后台可以在已立案列表展示案件信息。</w:t>
      </w: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spacing w:val="-2"/>
          <w:kern w:val="0"/>
          <w:szCs w:val="21"/>
        </w:rPr>
        <w:sectPr w:rsidR="00BB1C5D" w:rsidRPr="00BB1C5D">
          <w:pgSz w:w="11910" w:h="16840"/>
          <w:pgMar w:top="1380" w:right="1680" w:bottom="1160" w:left="1680" w:header="0" w:footer="971" w:gutter="0"/>
          <w:cols w:space="720" w:equalWidth="0">
            <w:col w:w="8550"/>
          </w:cols>
          <w:noEndnote/>
        </w:sect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line="301" w:lineRule="exact"/>
        <w:ind w:left="120"/>
        <w:jc w:val="left"/>
        <w:rPr>
          <w:rFonts w:ascii="宋体" w:eastAsia="宋体" w:hAnsi="Times New Roman" w:cs="宋体"/>
          <w:spacing w:val="-4"/>
          <w:kern w:val="0"/>
          <w:sz w:val="24"/>
          <w:szCs w:val="24"/>
        </w:rPr>
      </w:pPr>
      <w:r w:rsidRPr="00BB1C5D">
        <w:rPr>
          <w:rFonts w:ascii="宋体" w:eastAsia="宋体" w:hAnsi="Times New Roman" w:cs="宋体" w:hint="eastAsia"/>
          <w:b/>
          <w:bCs/>
          <w:spacing w:val="-4"/>
          <w:kern w:val="0"/>
          <w:sz w:val="24"/>
          <w:szCs w:val="24"/>
        </w:rPr>
        <w:t>注：【批量审核】和【转易解】不适用重庆法院法律服务平台。</w:t>
      </w:r>
    </w:p>
    <w:p w:rsidR="00BB1C5D" w:rsidRPr="00BB1C5D" w:rsidRDefault="00BB1C5D" w:rsidP="00BB1C5D">
      <w:pPr>
        <w:kinsoku w:val="0"/>
        <w:overflowPunct w:val="0"/>
        <w:autoSpaceDE w:val="0"/>
        <w:autoSpaceDN w:val="0"/>
        <w:adjustRightInd w:val="0"/>
        <w:spacing w:before="10"/>
        <w:jc w:val="left"/>
        <w:rPr>
          <w:rFonts w:ascii="宋体" w:eastAsia="宋体" w:hAnsi="Times New Roman" w:cs="宋体"/>
          <w:b/>
          <w:bCs/>
          <w:kern w:val="0"/>
          <w:sz w:val="34"/>
          <w:szCs w:val="34"/>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 w:val="32"/>
          <w:szCs w:val="32"/>
        </w:rPr>
      </w:pPr>
      <w:r w:rsidRPr="00BB1C5D">
        <w:rPr>
          <w:rFonts w:ascii="宋体" w:eastAsia="宋体" w:hAnsi="Times New Roman" w:cs="宋体"/>
          <w:b/>
          <w:bCs/>
          <w:kern w:val="0"/>
          <w:sz w:val="32"/>
          <w:szCs w:val="32"/>
        </w:rPr>
        <w:t>3.2.5</w:t>
      </w:r>
      <w:r w:rsidRPr="00BB1C5D">
        <w:rPr>
          <w:rFonts w:ascii="宋体" w:eastAsia="宋体" w:hAnsi="Times New Roman" w:cs="宋体"/>
          <w:b/>
          <w:bCs/>
          <w:spacing w:val="-84"/>
          <w:kern w:val="0"/>
          <w:sz w:val="32"/>
          <w:szCs w:val="32"/>
        </w:rPr>
        <w:t xml:space="preserve"> </w:t>
      </w:r>
      <w:r w:rsidRPr="00BB1C5D">
        <w:rPr>
          <w:rFonts w:ascii="宋体" w:eastAsia="宋体" w:hAnsi="Times New Roman" w:cs="宋体" w:hint="eastAsia"/>
          <w:b/>
          <w:bCs/>
          <w:kern w:val="0"/>
          <w:sz w:val="32"/>
          <w:szCs w:val="32"/>
        </w:rPr>
        <w:t>综合查询</w:t>
      </w:r>
    </w:p>
    <w:p w:rsidR="00BB1C5D" w:rsidRPr="00BB1C5D" w:rsidRDefault="00BB1C5D" w:rsidP="00BB1C5D">
      <w:pPr>
        <w:kinsoku w:val="0"/>
        <w:overflowPunct w:val="0"/>
        <w:autoSpaceDE w:val="0"/>
        <w:autoSpaceDN w:val="0"/>
        <w:adjustRightInd w:val="0"/>
        <w:spacing w:before="4"/>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Cs w:val="21"/>
        </w:rPr>
      </w:pPr>
      <w:r w:rsidRPr="00BB1C5D">
        <w:rPr>
          <w:rFonts w:ascii="Times New Roman" w:hAnsi="Times New Roman" w:cs="Times New Roman"/>
          <w:b/>
          <w:bCs/>
          <w:kern w:val="0"/>
          <w:szCs w:val="21"/>
        </w:rPr>
        <w:t>3.2.4.1</w:t>
      </w:r>
      <w:r w:rsidRPr="00BB1C5D">
        <w:rPr>
          <w:rFonts w:ascii="Times New Roman" w:hAnsi="Times New Roman" w:cs="Times New Roman"/>
          <w:b/>
          <w:bCs/>
          <w:spacing w:val="-1"/>
          <w:kern w:val="0"/>
          <w:szCs w:val="21"/>
        </w:rPr>
        <w:t xml:space="preserve"> </w:t>
      </w:r>
      <w:r w:rsidRPr="00BB1C5D">
        <w:rPr>
          <w:rFonts w:ascii="宋体" w:eastAsia="宋体" w:hAnsi="Times New Roman" w:cs="宋体" w:hint="eastAsia"/>
          <w:kern w:val="0"/>
          <w:szCs w:val="21"/>
        </w:rPr>
        <w:t>综合查询根据条件筛选查询相关数据。</w:t>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8"/>
          <w:szCs w:val="8"/>
        </w:rPr>
      </w:pPr>
    </w:p>
    <w:p w:rsidR="00BB1C5D" w:rsidRPr="00BB1C5D" w:rsidRDefault="00BB1C5D" w:rsidP="00BB1C5D">
      <w:pPr>
        <w:kinsoku w:val="0"/>
        <w:overflowPunct w:val="0"/>
        <w:autoSpaceDE w:val="0"/>
        <w:autoSpaceDN w:val="0"/>
        <w:adjustRightInd w:val="0"/>
        <w:spacing w:line="3736" w:lineRule="exact"/>
        <w:ind w:left="120"/>
        <w:jc w:val="left"/>
        <w:rPr>
          <w:rFonts w:ascii="宋体" w:eastAsia="宋体" w:hAnsi="Times New Roman" w:cs="宋体"/>
          <w:kern w:val="0"/>
          <w:position w:val="-75"/>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75"/>
          <w:sz w:val="20"/>
          <w:szCs w:val="20"/>
        </w:rPr>
        <w:pict>
          <v:group id="_x0000_s1091" style="width:414.85pt;height:186.8pt;mso-position-horizontal-relative:char;mso-position-vertical-relative:line" coordsize="8297,3736" o:allowincell="f">
            <v:rect id="_x0000_s1092" style="position:absolute;width:8300;height:3740;mso-position-horizontal-relative:page;mso-position-vertical-relative:page" o:allowincell="f" filled="f" stroked="f">
              <v:textbox inset="0,0,0,0">
                <w:txbxContent>
                  <w:p w:rsidR="00BB1C5D" w:rsidRDefault="00BB1C5D" w:rsidP="00BB1C5D">
                    <w:pPr>
                      <w:widowControl/>
                      <w:spacing w:line="3740" w:lineRule="atLeast"/>
                    </w:pPr>
                    <w:r>
                      <w:rPr>
                        <w:rFonts w:ascii="Times New Roman" w:cs="Times New Roman"/>
                        <w:sz w:val="24"/>
                        <w:szCs w:val="24"/>
                      </w:rPr>
                      <w:pict>
                        <v:shape id="_x0000_i1044" type="#_x0000_t75" style="width:409.5pt;height:184.5pt">
                          <v:imagedata r:id="rId21" o:title=""/>
                        </v:shape>
                      </w:pict>
                    </w:r>
                  </w:p>
                  <w:p w:rsidR="00BB1C5D" w:rsidRDefault="00BB1C5D" w:rsidP="00BB1C5D"/>
                </w:txbxContent>
              </v:textbox>
            </v:rect>
            <v:shape id="_x0000_s1093" style="position:absolute;left:4745;top:231;width:2192;height:1208;mso-position-horizontal-relative:page;mso-position-vertical-relative:page" coordsize="2192,1208" o:allowincell="f" path="m538,763hhl518,748,498,733,480,717,463,702,447,686,433,669,419,653,407,636,396,619r-9,-17l378,584r-7,-17l365,549r-5,-18l357,513r-2,-18l355,477r3,-40l367,399r14,-37l401,326r26,-35l457,257r35,-32l532,195r44,-29l624,139r51,-25l731,92,789,71,851,53,915,37,983,24r69,-11l1124,6r74,-5l1273,r75,1l1422,6r72,7l1563,24r67,13l1695,53r62,18l1815,92r56,22l1922,139r48,27l2014,195r40,30l2089,257r30,34l2145,326r20,36l2179,399r9,38l2192,477r-4,39l2179,554r-14,37l2145,627r-26,35l2089,696r-35,32l2014,758r-44,29l1922,814r-51,25l1815,861r-58,21l1695,900r-65,16l1563,929r-69,11l1422,947r-74,5l1273,953r-25,l1223,953r-25,-1l1173,951r-25,-2l1124,947r-25,-2l1075,942r-24,-3l1027,936r-24,-4l979,928r-23,-4l932,919r-23,-5l886,909r-22,-5l842,898r-22,-7l798,885,,1207,538,763xe" filled="f" strokecolor="red">
              <v:path arrowok="t"/>
            </v:shape>
            <v:shape id="_x0000_s1094" type="#_x0000_t202" style="position:absolute;left:5478;top:513;width:1087;height:212;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spacing w:val="6"/>
                      </w:rPr>
                      <w:t>根据</w:t>
                    </w:r>
                    <w:r>
                      <w:rPr>
                        <w:rFonts w:hint="eastAsia"/>
                        <w:color w:val="FF0000"/>
                        <w:spacing w:val="9"/>
                      </w:rPr>
                      <w:t>条</w:t>
                    </w:r>
                    <w:r>
                      <w:rPr>
                        <w:rFonts w:hint="eastAsia"/>
                        <w:color w:val="FF0000"/>
                        <w:spacing w:val="6"/>
                      </w:rPr>
                      <w:t>件</w:t>
                    </w:r>
                    <w:r>
                      <w:rPr>
                        <w:rFonts w:hint="eastAsia"/>
                        <w:color w:val="FF0000"/>
                      </w:rPr>
                      <w:t>筛</w:t>
                    </w:r>
                  </w:p>
                </w:txbxContent>
              </v:textbox>
            </v:shape>
            <w10:wrap type="none"/>
            <w10:anchorlock/>
          </v:group>
        </w:pict>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136"/>
        <w:ind w:left="120"/>
        <w:rPr>
          <w:rFonts w:ascii="宋体" w:eastAsia="宋体" w:hAnsi="Times New Roman" w:cs="宋体"/>
          <w:kern w:val="0"/>
          <w:sz w:val="32"/>
          <w:szCs w:val="32"/>
        </w:rPr>
      </w:pPr>
      <w:r w:rsidRPr="00BB1C5D">
        <w:rPr>
          <w:rFonts w:ascii="宋体" w:eastAsia="宋体" w:hAnsi="Times New Roman" w:cs="宋体"/>
          <w:b/>
          <w:bCs/>
          <w:kern w:val="0"/>
          <w:sz w:val="32"/>
          <w:szCs w:val="32"/>
        </w:rPr>
        <w:t>3.3</w:t>
      </w:r>
      <w:r w:rsidRPr="00BB1C5D">
        <w:rPr>
          <w:rFonts w:ascii="宋体" w:eastAsia="宋体" w:hAnsi="Times New Roman" w:cs="宋体"/>
          <w:b/>
          <w:bCs/>
          <w:spacing w:val="-2"/>
          <w:kern w:val="0"/>
          <w:sz w:val="32"/>
          <w:szCs w:val="32"/>
        </w:rPr>
        <w:t xml:space="preserve"> </w:t>
      </w:r>
      <w:r w:rsidRPr="00BB1C5D">
        <w:rPr>
          <w:rFonts w:ascii="宋体" w:eastAsia="宋体" w:hAnsi="Times New Roman" w:cs="宋体" w:hint="eastAsia"/>
          <w:b/>
          <w:bCs/>
          <w:kern w:val="0"/>
          <w:sz w:val="32"/>
          <w:szCs w:val="32"/>
        </w:rPr>
        <w:t>网上阅卷</w:t>
      </w:r>
    </w:p>
    <w:p w:rsidR="00BB1C5D" w:rsidRPr="00BB1C5D" w:rsidRDefault="00BB1C5D" w:rsidP="00BB1C5D">
      <w:pPr>
        <w:kinsoku w:val="0"/>
        <w:overflowPunct w:val="0"/>
        <w:autoSpaceDE w:val="0"/>
        <w:autoSpaceDN w:val="0"/>
        <w:adjustRightInd w:val="0"/>
        <w:spacing w:before="5"/>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spacing w:line="314" w:lineRule="auto"/>
        <w:ind w:left="120" w:right="111"/>
        <w:rPr>
          <w:rFonts w:ascii="宋体" w:eastAsia="宋体" w:hAnsi="Times New Roman" w:cs="宋体"/>
          <w:kern w:val="0"/>
          <w:szCs w:val="21"/>
        </w:rPr>
      </w:pPr>
      <w:r w:rsidRPr="00BB1C5D">
        <w:rPr>
          <w:rFonts w:ascii="Times New Roman" w:hAnsi="Times New Roman" w:cs="Times New Roman"/>
          <w:b/>
          <w:bCs/>
          <w:kern w:val="0"/>
          <w:szCs w:val="21"/>
        </w:rPr>
        <w:t xml:space="preserve">3.3.1 </w:t>
      </w:r>
      <w:r w:rsidRPr="00BB1C5D">
        <w:rPr>
          <w:rFonts w:ascii="宋体" w:eastAsia="宋体" w:hAnsi="Times New Roman" w:cs="宋体" w:hint="eastAsia"/>
          <w:spacing w:val="-6"/>
          <w:kern w:val="0"/>
          <w:szCs w:val="21"/>
        </w:rPr>
        <w:t>律师通过重庆法院律师服务平台提交了网上阅卷的申请后，承办人的审核后台，【网上</w:t>
      </w:r>
      <w:r w:rsidRPr="00BB1C5D">
        <w:rPr>
          <w:rFonts w:ascii="宋体" w:eastAsia="宋体" w:hAnsi="Times New Roman" w:cs="宋体"/>
          <w:spacing w:val="-83"/>
          <w:kern w:val="0"/>
          <w:szCs w:val="21"/>
        </w:rPr>
        <w:t xml:space="preserve"> </w:t>
      </w:r>
      <w:r w:rsidRPr="00BB1C5D">
        <w:rPr>
          <w:rFonts w:ascii="宋体" w:eastAsia="宋体" w:hAnsi="Times New Roman" w:cs="宋体" w:hint="eastAsia"/>
          <w:spacing w:val="-6"/>
          <w:kern w:val="0"/>
          <w:szCs w:val="21"/>
        </w:rPr>
        <w:t>阅卷】</w:t>
      </w:r>
      <w:r w:rsidRPr="00BB1C5D">
        <w:rPr>
          <w:rFonts w:ascii="Times New Roman" w:eastAsia="宋体" w:hAnsi="Times New Roman" w:cs="Times New Roman"/>
          <w:spacing w:val="-6"/>
          <w:kern w:val="0"/>
          <w:szCs w:val="21"/>
        </w:rPr>
        <w:t>-</w:t>
      </w:r>
      <w:r w:rsidRPr="00BB1C5D">
        <w:rPr>
          <w:rFonts w:ascii="宋体" w:eastAsia="宋体" w:hAnsi="Times New Roman" w:cs="宋体" w:hint="eastAsia"/>
          <w:spacing w:val="-6"/>
          <w:kern w:val="0"/>
          <w:szCs w:val="21"/>
        </w:rPr>
        <w:t>【电子档案】里面就会有申请信息，点击【审核】，对提交的申请进行是否同意原卷</w:t>
      </w:r>
      <w:r w:rsidRPr="00BB1C5D">
        <w:rPr>
          <w:rFonts w:ascii="宋体" w:eastAsia="宋体" w:hAnsi="Times New Roman" w:cs="宋体"/>
          <w:spacing w:val="-36"/>
          <w:kern w:val="0"/>
          <w:szCs w:val="21"/>
        </w:rPr>
        <w:t xml:space="preserve"> </w:t>
      </w:r>
      <w:r w:rsidRPr="00BB1C5D">
        <w:rPr>
          <w:rFonts w:ascii="宋体" w:eastAsia="宋体" w:hAnsi="Times New Roman" w:cs="宋体" w:hint="eastAsia"/>
          <w:kern w:val="0"/>
          <w:szCs w:val="21"/>
        </w:rPr>
        <w:t>的审核。</w:t>
      </w:r>
    </w:p>
    <w:p w:rsidR="00BB1C5D" w:rsidRPr="00BB1C5D" w:rsidRDefault="00BB1C5D" w:rsidP="00BB1C5D">
      <w:pPr>
        <w:kinsoku w:val="0"/>
        <w:overflowPunct w:val="0"/>
        <w:autoSpaceDE w:val="0"/>
        <w:autoSpaceDN w:val="0"/>
        <w:adjustRightInd w:val="0"/>
        <w:spacing w:line="314" w:lineRule="auto"/>
        <w:ind w:left="120" w:right="111"/>
        <w:rPr>
          <w:rFonts w:ascii="宋体" w:eastAsia="宋体" w:hAnsi="Times New Roman" w:cs="宋体"/>
          <w:kern w:val="0"/>
          <w:szCs w:val="21"/>
        </w:rPr>
        <w:sectPr w:rsidR="00BB1C5D" w:rsidRPr="00BB1C5D">
          <w:pgSz w:w="11910" w:h="16840"/>
          <w:pgMar w:top="1380" w:right="1680" w:bottom="1160" w:left="1680" w:header="0" w:footer="971" w:gutter="0"/>
          <w:cols w:space="720"/>
          <w:noEndnote/>
        </w:sect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2" w:line="314" w:lineRule="auto"/>
        <w:ind w:left="120"/>
        <w:jc w:val="left"/>
        <w:rPr>
          <w:rFonts w:ascii="宋体" w:eastAsia="宋体" w:hAnsi="Times New Roman" w:cs="宋体"/>
          <w:kern w:val="0"/>
          <w:szCs w:val="21"/>
        </w:rPr>
      </w:pPr>
      <w:r w:rsidRPr="00BB1C5D">
        <w:rPr>
          <w:rFonts w:ascii="Times New Roman" w:hAnsi="Times New Roman" w:cs="Times New Roman"/>
          <w:b/>
          <w:bCs/>
          <w:kern w:val="0"/>
          <w:szCs w:val="21"/>
        </w:rPr>
        <w:t>3.3.1.1</w:t>
      </w:r>
      <w:r w:rsidRPr="00BB1C5D">
        <w:rPr>
          <w:rFonts w:ascii="Times New Roman" w:hAnsi="Times New Roman" w:cs="Times New Roman"/>
          <w:b/>
          <w:bCs/>
          <w:spacing w:val="47"/>
          <w:kern w:val="0"/>
          <w:szCs w:val="21"/>
        </w:rPr>
        <w:t xml:space="preserve"> </w:t>
      </w:r>
      <w:r w:rsidRPr="00BB1C5D">
        <w:rPr>
          <w:rFonts w:ascii="宋体" w:eastAsia="宋体" w:hAnsi="Times New Roman" w:cs="宋体" w:hint="eastAsia"/>
          <w:kern w:val="0"/>
          <w:szCs w:val="21"/>
        </w:rPr>
        <w:t>审核结果</w:t>
      </w:r>
      <w:r w:rsidRPr="00BB1C5D">
        <w:rPr>
          <w:rFonts w:ascii="Times New Roman" w:eastAsia="宋体" w:hAnsi="Times New Roman" w:cs="Times New Roman"/>
          <w:kern w:val="0"/>
          <w:szCs w:val="21"/>
        </w:rPr>
        <w:t>:</w:t>
      </w:r>
      <w:r w:rsidRPr="00BB1C5D">
        <w:rPr>
          <w:rFonts w:ascii="宋体" w:eastAsia="宋体" w:hAnsi="Times New Roman" w:cs="宋体" w:hint="eastAsia"/>
          <w:kern w:val="0"/>
          <w:szCs w:val="21"/>
        </w:rPr>
        <w:t>审核不通过，选择审核不通过后，填写不通过原因，点击下方提交按钮，</w:t>
      </w:r>
      <w:r w:rsidRPr="00BB1C5D">
        <w:rPr>
          <w:rFonts w:ascii="宋体" w:eastAsia="宋体" w:hAnsi="Times New Roman" w:cs="宋体"/>
          <w:kern w:val="0"/>
          <w:szCs w:val="21"/>
        </w:rPr>
        <w:t xml:space="preserve"> </w:t>
      </w:r>
      <w:r w:rsidRPr="00BB1C5D">
        <w:rPr>
          <w:rFonts w:ascii="宋体" w:eastAsia="宋体" w:hAnsi="Times New Roman" w:cs="宋体" w:hint="eastAsia"/>
          <w:kern w:val="0"/>
          <w:szCs w:val="21"/>
        </w:rPr>
        <w:t>审核结果和原因将会同步至重庆律师服务平台。</w:t>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6"/>
        <w:jc w:val="left"/>
        <w:rPr>
          <w:rFonts w:ascii="宋体" w:eastAsia="宋体" w:hAnsi="Times New Roman" w:cs="宋体"/>
          <w:kern w:val="0"/>
          <w:sz w:val="13"/>
          <w:szCs w:val="13"/>
        </w:rPr>
      </w:pPr>
    </w:p>
    <w:p w:rsidR="00BB1C5D" w:rsidRPr="00BB1C5D" w:rsidRDefault="00BB1C5D" w:rsidP="00BB1C5D">
      <w:pPr>
        <w:kinsoku w:val="0"/>
        <w:overflowPunct w:val="0"/>
        <w:autoSpaceDE w:val="0"/>
        <w:autoSpaceDN w:val="0"/>
        <w:adjustRightInd w:val="0"/>
        <w:spacing w:line="3690" w:lineRule="exact"/>
        <w:ind w:left="120"/>
        <w:jc w:val="left"/>
        <w:rPr>
          <w:rFonts w:ascii="宋体" w:eastAsia="宋体" w:hAnsi="Times New Roman" w:cs="宋体"/>
          <w:kern w:val="0"/>
          <w:position w:val="-74"/>
          <w:sz w:val="20"/>
          <w:szCs w:val="20"/>
        </w:rPr>
      </w:pPr>
      <w:r>
        <w:rPr>
          <w:rFonts w:ascii="宋体" w:eastAsia="宋体" w:hAnsi="Times New Roman" w:cs="宋体" w:hint="eastAsia"/>
          <w:noProof/>
          <w:kern w:val="0"/>
          <w:position w:val="-74"/>
          <w:sz w:val="20"/>
          <w:szCs w:val="20"/>
        </w:rPr>
        <w:drawing>
          <wp:inline distT="0" distB="0" distL="0" distR="0">
            <wp:extent cx="5200650" cy="2343150"/>
            <wp:effectExtent l="1905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
                    <a:srcRect/>
                    <a:stretch>
                      <a:fillRect/>
                    </a:stretch>
                  </pic:blipFill>
                  <pic:spPr bwMode="auto">
                    <a:xfrm>
                      <a:off x="0" y="0"/>
                      <a:ext cx="5200650" cy="234315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3"/>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before="36" w:line="324" w:lineRule="auto"/>
        <w:ind w:left="120"/>
        <w:jc w:val="left"/>
        <w:rPr>
          <w:rFonts w:ascii="宋体" w:eastAsia="宋体" w:hAnsi="Times New Roman" w:cs="宋体"/>
          <w:kern w:val="0"/>
          <w:szCs w:val="21"/>
        </w:rPr>
      </w:pPr>
      <w:r w:rsidRPr="00BB1C5D">
        <w:rPr>
          <w:rFonts w:ascii="Times New Roman" w:hAnsi="Times New Roman" w:cs="Times New Roman"/>
          <w:b/>
          <w:bCs/>
          <w:kern w:val="0"/>
          <w:szCs w:val="21"/>
        </w:rPr>
        <w:t xml:space="preserve">3.3.1.2 </w:t>
      </w:r>
      <w:r w:rsidRPr="00BB1C5D">
        <w:rPr>
          <w:rFonts w:ascii="宋体" w:eastAsia="宋体" w:hAnsi="Times New Roman" w:cs="宋体" w:hint="eastAsia"/>
          <w:spacing w:val="-5"/>
          <w:kern w:val="0"/>
          <w:szCs w:val="21"/>
        </w:rPr>
        <w:t>审核结果</w:t>
      </w:r>
      <w:r w:rsidRPr="00BB1C5D">
        <w:rPr>
          <w:rFonts w:ascii="Times New Roman" w:eastAsia="宋体" w:hAnsi="Times New Roman" w:cs="Times New Roman"/>
          <w:spacing w:val="-5"/>
          <w:kern w:val="0"/>
          <w:szCs w:val="21"/>
        </w:rPr>
        <w:t>:</w:t>
      </w:r>
      <w:r w:rsidRPr="00BB1C5D">
        <w:rPr>
          <w:rFonts w:ascii="宋体" w:eastAsia="宋体" w:hAnsi="Times New Roman" w:cs="宋体" w:hint="eastAsia"/>
          <w:spacing w:val="-5"/>
          <w:kern w:val="0"/>
          <w:szCs w:val="21"/>
        </w:rPr>
        <w:t>审核通过，选择审核通过后，填写归还日期（到期后律师则看不到卷宗），</w:t>
      </w:r>
      <w:r w:rsidRPr="00BB1C5D">
        <w:rPr>
          <w:rFonts w:ascii="宋体" w:eastAsia="宋体" w:hAnsi="Times New Roman" w:cs="宋体"/>
          <w:spacing w:val="-77"/>
          <w:kern w:val="0"/>
          <w:szCs w:val="21"/>
        </w:rPr>
        <w:t xml:space="preserve"> </w:t>
      </w:r>
      <w:r w:rsidRPr="00BB1C5D">
        <w:rPr>
          <w:rFonts w:ascii="宋体" w:eastAsia="宋体" w:hAnsi="Times New Roman" w:cs="宋体" w:hint="eastAsia"/>
          <w:spacing w:val="-4"/>
          <w:kern w:val="0"/>
          <w:szCs w:val="21"/>
        </w:rPr>
        <w:t>下方会出现该案件的电子卷宗目录，勾选卷宗后点击下方提交按钮，卷宗将同步至重庆法院</w:t>
      </w:r>
      <w:r w:rsidRPr="00BB1C5D">
        <w:rPr>
          <w:rFonts w:ascii="宋体" w:eastAsia="宋体" w:hAnsi="Times New Roman" w:cs="宋体"/>
          <w:spacing w:val="-44"/>
          <w:kern w:val="0"/>
          <w:szCs w:val="21"/>
        </w:rPr>
        <w:t xml:space="preserve"> </w:t>
      </w:r>
      <w:r w:rsidRPr="00BB1C5D">
        <w:rPr>
          <w:rFonts w:ascii="宋体" w:eastAsia="宋体" w:hAnsi="Times New Roman" w:cs="宋体" w:hint="eastAsia"/>
          <w:kern w:val="0"/>
          <w:szCs w:val="21"/>
        </w:rPr>
        <w:t>律师平台供律师查看。</w:t>
      </w:r>
    </w:p>
    <w:p w:rsidR="00BB1C5D" w:rsidRPr="00BB1C5D" w:rsidRDefault="00BB1C5D" w:rsidP="00BB1C5D">
      <w:pPr>
        <w:kinsoku w:val="0"/>
        <w:overflowPunct w:val="0"/>
        <w:autoSpaceDE w:val="0"/>
        <w:autoSpaceDN w:val="0"/>
        <w:adjustRightInd w:val="0"/>
        <w:spacing w:before="36" w:line="324" w:lineRule="auto"/>
        <w:ind w:left="120"/>
        <w:jc w:val="left"/>
        <w:rPr>
          <w:rFonts w:ascii="宋体" w:eastAsia="宋体" w:hAnsi="Times New Roman" w:cs="宋体"/>
          <w:kern w:val="0"/>
          <w:szCs w:val="21"/>
        </w:rPr>
        <w:sectPr w:rsidR="00BB1C5D" w:rsidRPr="00BB1C5D">
          <w:pgSz w:w="11910" w:h="16840"/>
          <w:pgMar w:top="1380" w:right="1580" w:bottom="1160" w:left="1680" w:header="0" w:footer="971" w:gutter="0"/>
          <w:cols w:space="720" w:equalWidth="0">
            <w:col w:w="8650"/>
          </w:cols>
          <w:noEndnote/>
        </w:sectPr>
      </w:pPr>
    </w:p>
    <w:p w:rsidR="00BB1C5D" w:rsidRPr="00BB1C5D" w:rsidRDefault="00BB1C5D" w:rsidP="00BB1C5D">
      <w:pPr>
        <w:kinsoku w:val="0"/>
        <w:overflowPunct w:val="0"/>
        <w:autoSpaceDE w:val="0"/>
        <w:autoSpaceDN w:val="0"/>
        <w:adjustRightInd w:val="0"/>
        <w:spacing w:before="6"/>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line="6024" w:lineRule="exact"/>
        <w:ind w:left="120"/>
        <w:jc w:val="left"/>
        <w:rPr>
          <w:rFonts w:ascii="宋体" w:eastAsia="宋体" w:hAnsi="Times New Roman" w:cs="宋体"/>
          <w:kern w:val="0"/>
          <w:position w:val="-120"/>
          <w:sz w:val="20"/>
          <w:szCs w:val="20"/>
        </w:rPr>
      </w:pPr>
      <w:r>
        <w:rPr>
          <w:rFonts w:ascii="宋体" w:eastAsia="宋体" w:hAnsi="Times New Roman" w:cs="宋体" w:hint="eastAsia"/>
          <w:noProof/>
          <w:kern w:val="0"/>
          <w:position w:val="-120"/>
          <w:sz w:val="20"/>
          <w:szCs w:val="20"/>
        </w:rPr>
        <w:drawing>
          <wp:inline distT="0" distB="0" distL="0" distR="0">
            <wp:extent cx="5200650" cy="3829050"/>
            <wp:effectExtent l="1905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
                    <a:srcRect/>
                    <a:stretch>
                      <a:fillRect/>
                    </a:stretch>
                  </pic:blipFill>
                  <pic:spPr bwMode="auto">
                    <a:xfrm>
                      <a:off x="0" y="0"/>
                      <a:ext cx="5200650" cy="382905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5"/>
        <w:jc w:val="left"/>
        <w:rPr>
          <w:rFonts w:ascii="宋体" w:eastAsia="宋体" w:hAnsi="Times New Roman" w:cs="宋体"/>
          <w:kern w:val="0"/>
          <w:sz w:val="29"/>
          <w:szCs w:val="29"/>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 w:val="32"/>
          <w:szCs w:val="32"/>
        </w:rPr>
      </w:pPr>
      <w:r w:rsidRPr="00BB1C5D">
        <w:rPr>
          <w:rFonts w:ascii="宋体" w:eastAsia="宋体" w:hAnsi="Times New Roman" w:cs="宋体"/>
          <w:b/>
          <w:bCs/>
          <w:kern w:val="0"/>
          <w:sz w:val="32"/>
          <w:szCs w:val="32"/>
        </w:rPr>
        <w:t>3.4</w:t>
      </w:r>
      <w:r w:rsidRPr="00BB1C5D">
        <w:rPr>
          <w:rFonts w:ascii="宋体" w:eastAsia="宋体" w:hAnsi="Times New Roman" w:cs="宋体"/>
          <w:b/>
          <w:bCs/>
          <w:spacing w:val="-2"/>
          <w:kern w:val="0"/>
          <w:sz w:val="32"/>
          <w:szCs w:val="32"/>
        </w:rPr>
        <w:t xml:space="preserve"> </w:t>
      </w:r>
      <w:r w:rsidRPr="00BB1C5D">
        <w:rPr>
          <w:rFonts w:ascii="宋体" w:eastAsia="宋体" w:hAnsi="Times New Roman" w:cs="宋体" w:hint="eastAsia"/>
          <w:b/>
          <w:bCs/>
          <w:kern w:val="0"/>
          <w:sz w:val="32"/>
          <w:szCs w:val="32"/>
        </w:rPr>
        <w:t>证据补充</w:t>
      </w:r>
    </w:p>
    <w:p w:rsidR="00BB1C5D" w:rsidRPr="00BB1C5D" w:rsidRDefault="00BB1C5D" w:rsidP="00BB1C5D">
      <w:pPr>
        <w:kinsoku w:val="0"/>
        <w:overflowPunct w:val="0"/>
        <w:autoSpaceDE w:val="0"/>
        <w:autoSpaceDN w:val="0"/>
        <w:adjustRightInd w:val="0"/>
        <w:spacing w:before="5"/>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spacing w:line="333" w:lineRule="auto"/>
        <w:ind w:left="120" w:firstLine="105"/>
        <w:jc w:val="left"/>
        <w:rPr>
          <w:rFonts w:ascii="宋体" w:eastAsia="宋体" w:hAnsi="Times New Roman" w:cs="宋体"/>
          <w:kern w:val="0"/>
          <w:szCs w:val="21"/>
        </w:rPr>
      </w:pPr>
      <w:r w:rsidRPr="00BB1C5D">
        <w:rPr>
          <w:rFonts w:ascii="宋体" w:eastAsia="宋体" w:hAnsi="Times New Roman" w:cs="宋体" w:hint="eastAsia"/>
          <w:spacing w:val="-1"/>
          <w:kern w:val="0"/>
          <w:szCs w:val="21"/>
        </w:rPr>
        <w:t>律师通过重庆法院律师平台补充了材料后，材料会同步至内网，承办人在电子审核后台对</w:t>
      </w:r>
      <w:r w:rsidRPr="00BB1C5D">
        <w:rPr>
          <w:rFonts w:ascii="宋体" w:eastAsia="宋体" w:hAnsi="Times New Roman" w:cs="宋体"/>
          <w:kern w:val="0"/>
          <w:szCs w:val="21"/>
        </w:rPr>
        <w:t xml:space="preserve"> </w:t>
      </w:r>
      <w:r w:rsidRPr="00BB1C5D">
        <w:rPr>
          <w:rFonts w:ascii="宋体" w:eastAsia="宋体" w:hAnsi="Times New Roman" w:cs="宋体" w:hint="eastAsia"/>
          <w:kern w:val="0"/>
          <w:szCs w:val="21"/>
        </w:rPr>
        <w:t>提交的材料进行审核并查看材料。</w:t>
      </w:r>
    </w:p>
    <w:p w:rsidR="00BB1C5D" w:rsidRPr="00BB1C5D" w:rsidRDefault="00BB1C5D" w:rsidP="00BB1C5D">
      <w:pPr>
        <w:kinsoku w:val="0"/>
        <w:overflowPunct w:val="0"/>
        <w:autoSpaceDE w:val="0"/>
        <w:autoSpaceDN w:val="0"/>
        <w:adjustRightInd w:val="0"/>
        <w:spacing w:before="22"/>
        <w:ind w:left="120"/>
        <w:jc w:val="left"/>
        <w:rPr>
          <w:rFonts w:ascii="宋体" w:eastAsia="宋体" w:hAnsi="Times New Roman" w:cs="宋体"/>
          <w:spacing w:val="-6"/>
          <w:kern w:val="0"/>
          <w:szCs w:val="21"/>
        </w:rPr>
      </w:pPr>
      <w:r w:rsidRPr="00BB1C5D">
        <w:rPr>
          <w:rFonts w:ascii="Times New Roman" w:hAnsi="Times New Roman" w:cs="Times New Roman"/>
          <w:b/>
          <w:bCs/>
          <w:kern w:val="0"/>
          <w:szCs w:val="21"/>
        </w:rPr>
        <w:t>3.3.1</w:t>
      </w:r>
      <w:r w:rsidRPr="00BB1C5D">
        <w:rPr>
          <w:rFonts w:ascii="Times New Roman" w:hAnsi="Times New Roman" w:cs="Times New Roman"/>
          <w:b/>
          <w:bCs/>
          <w:spacing w:val="48"/>
          <w:kern w:val="0"/>
          <w:szCs w:val="21"/>
        </w:rPr>
        <w:t xml:space="preserve"> </w:t>
      </w:r>
      <w:r w:rsidRPr="00BB1C5D">
        <w:rPr>
          <w:rFonts w:ascii="宋体" w:eastAsia="宋体" w:hAnsi="Times New Roman" w:cs="宋体" w:hint="eastAsia"/>
          <w:spacing w:val="-6"/>
          <w:kern w:val="0"/>
          <w:szCs w:val="21"/>
        </w:rPr>
        <w:t>进入电子审核后台，【证据补充】查看，点击【查看卷宗】</w:t>
      </w:r>
    </w:p>
    <w:p w:rsidR="00BB1C5D" w:rsidRPr="00BB1C5D" w:rsidRDefault="00BB1C5D" w:rsidP="00BB1C5D">
      <w:pPr>
        <w:kinsoku w:val="0"/>
        <w:overflowPunct w:val="0"/>
        <w:autoSpaceDE w:val="0"/>
        <w:autoSpaceDN w:val="0"/>
        <w:adjustRightInd w:val="0"/>
        <w:spacing w:before="22"/>
        <w:ind w:left="120"/>
        <w:jc w:val="left"/>
        <w:rPr>
          <w:rFonts w:ascii="宋体" w:eastAsia="宋体" w:hAnsi="Times New Roman" w:cs="宋体"/>
          <w:spacing w:val="-6"/>
          <w:kern w:val="0"/>
          <w:szCs w:val="21"/>
        </w:rPr>
        <w:sectPr w:rsidR="00BB1C5D" w:rsidRPr="00BB1C5D">
          <w:pgSz w:w="11910" w:h="16840"/>
          <w:pgMar w:top="1540" w:right="1680" w:bottom="1160" w:left="1680" w:header="0" w:footer="971" w:gutter="0"/>
          <w:cols w:space="720" w:equalWidth="0">
            <w:col w:w="8550"/>
          </w:cols>
          <w:noEndnote/>
        </w:sectPr>
      </w:pPr>
    </w:p>
    <w:p w:rsidR="00BB1C5D" w:rsidRPr="00BB1C5D" w:rsidRDefault="00BB1C5D" w:rsidP="00BB1C5D">
      <w:pPr>
        <w:kinsoku w:val="0"/>
        <w:overflowPunct w:val="0"/>
        <w:autoSpaceDE w:val="0"/>
        <w:autoSpaceDN w:val="0"/>
        <w:adjustRightInd w:val="0"/>
        <w:spacing w:before="8"/>
        <w:jc w:val="left"/>
        <w:rPr>
          <w:rFonts w:ascii="宋体" w:eastAsia="宋体" w:hAnsi="Times New Roman" w:cs="宋体"/>
          <w:kern w:val="0"/>
          <w:sz w:val="6"/>
          <w:szCs w:val="6"/>
        </w:rPr>
      </w:pPr>
    </w:p>
    <w:p w:rsidR="00BB1C5D" w:rsidRPr="00BB1C5D" w:rsidRDefault="00BB1C5D" w:rsidP="00BB1C5D">
      <w:pPr>
        <w:kinsoku w:val="0"/>
        <w:overflowPunct w:val="0"/>
        <w:autoSpaceDE w:val="0"/>
        <w:autoSpaceDN w:val="0"/>
        <w:adjustRightInd w:val="0"/>
        <w:spacing w:line="5360" w:lineRule="exact"/>
        <w:ind w:left="120"/>
        <w:jc w:val="left"/>
        <w:rPr>
          <w:rFonts w:ascii="宋体" w:eastAsia="宋体" w:hAnsi="Times New Roman" w:cs="宋体"/>
          <w:kern w:val="0"/>
          <w:position w:val="-107"/>
          <w:sz w:val="20"/>
          <w:szCs w:val="20"/>
        </w:rPr>
      </w:pPr>
      <w:r>
        <w:rPr>
          <w:rFonts w:ascii="宋体" w:eastAsia="宋体" w:hAnsi="Times New Roman" w:cs="宋体" w:hint="eastAsia"/>
          <w:noProof/>
          <w:kern w:val="0"/>
          <w:position w:val="-107"/>
          <w:sz w:val="20"/>
          <w:szCs w:val="20"/>
        </w:rPr>
        <w:drawing>
          <wp:inline distT="0" distB="0" distL="0" distR="0">
            <wp:extent cx="5305425" cy="3400425"/>
            <wp:effectExtent l="19050" t="0" r="9525"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5"/>
                    <a:srcRect/>
                    <a:stretch>
                      <a:fillRect/>
                    </a:stretch>
                  </pic:blipFill>
                  <pic:spPr bwMode="auto">
                    <a:xfrm>
                      <a:off x="0" y="0"/>
                      <a:ext cx="5305425" cy="3400425"/>
                    </a:xfrm>
                    <a:prstGeom prst="rect">
                      <a:avLst/>
                    </a:prstGeom>
                    <a:noFill/>
                    <a:ln w="9525">
                      <a:noFill/>
                      <a:miter lim="800000"/>
                      <a:headEnd/>
                      <a:tailEnd/>
                    </a:ln>
                  </pic:spPr>
                </pic:pic>
              </a:graphicData>
            </a:graphic>
          </wp:inline>
        </w:drawing>
      </w:r>
    </w:p>
    <w:p w:rsidR="00BB1C5D" w:rsidRPr="00BB1C5D" w:rsidRDefault="00BB1C5D" w:rsidP="00BB1C5D">
      <w:pPr>
        <w:tabs>
          <w:tab w:val="left" w:pos="909"/>
        </w:tabs>
        <w:kinsoku w:val="0"/>
        <w:overflowPunct w:val="0"/>
        <w:autoSpaceDE w:val="0"/>
        <w:autoSpaceDN w:val="0"/>
        <w:adjustRightInd w:val="0"/>
        <w:spacing w:line="281" w:lineRule="exact"/>
        <w:ind w:left="120"/>
        <w:jc w:val="left"/>
        <w:rPr>
          <w:rFonts w:ascii="宋体" w:eastAsia="宋体" w:hAnsi="Times New Roman" w:cs="宋体"/>
          <w:kern w:val="0"/>
          <w:szCs w:val="21"/>
        </w:rPr>
      </w:pPr>
      <w:r w:rsidRPr="00BB1C5D">
        <w:rPr>
          <w:rFonts w:ascii="Times New Roman" w:hAnsi="Times New Roman" w:cs="Times New Roman"/>
          <w:b/>
          <w:bCs/>
          <w:kern w:val="0"/>
          <w:szCs w:val="21"/>
        </w:rPr>
        <w:t>3.3.1.1</w:t>
      </w:r>
      <w:r w:rsidRPr="00BB1C5D">
        <w:rPr>
          <w:rFonts w:ascii="Times New Roman" w:hAnsi="Times New Roman" w:cs="Times New Roman"/>
          <w:b/>
          <w:bCs/>
          <w:kern w:val="0"/>
          <w:szCs w:val="21"/>
        </w:rPr>
        <w:tab/>
      </w:r>
      <w:r w:rsidRPr="00BB1C5D">
        <w:rPr>
          <w:rFonts w:ascii="宋体" w:eastAsia="宋体" w:hAnsi="Times New Roman" w:cs="宋体" w:hint="eastAsia"/>
          <w:kern w:val="0"/>
          <w:szCs w:val="21"/>
        </w:rPr>
        <w:t>查看卷宗时可对卷宗进行勾选，可单独对卷宗进行操作审核通过或者不通过；</w:t>
      </w:r>
    </w:p>
    <w:p w:rsidR="00BB1C5D" w:rsidRPr="00BB1C5D" w:rsidRDefault="00BB1C5D" w:rsidP="00BB1C5D">
      <w:pPr>
        <w:kinsoku w:val="0"/>
        <w:overflowPunct w:val="0"/>
        <w:autoSpaceDE w:val="0"/>
        <w:autoSpaceDN w:val="0"/>
        <w:adjustRightInd w:val="0"/>
        <w:spacing w:before="5"/>
        <w:jc w:val="left"/>
        <w:rPr>
          <w:rFonts w:ascii="宋体" w:eastAsia="宋体" w:hAnsi="Times New Roman" w:cs="宋体"/>
          <w:kern w:val="0"/>
          <w:sz w:val="17"/>
          <w:szCs w:val="17"/>
        </w:rPr>
      </w:pPr>
    </w:p>
    <w:p w:rsidR="00BB1C5D" w:rsidRPr="00BB1C5D" w:rsidRDefault="00BB1C5D" w:rsidP="00BB1C5D">
      <w:pPr>
        <w:kinsoku w:val="0"/>
        <w:overflowPunct w:val="0"/>
        <w:autoSpaceDE w:val="0"/>
        <w:autoSpaceDN w:val="0"/>
        <w:adjustRightInd w:val="0"/>
        <w:spacing w:line="3450" w:lineRule="exact"/>
        <w:ind w:left="120"/>
        <w:jc w:val="left"/>
        <w:rPr>
          <w:rFonts w:ascii="宋体" w:eastAsia="宋体" w:hAnsi="Times New Roman" w:cs="宋体"/>
          <w:kern w:val="0"/>
          <w:position w:val="-69"/>
          <w:sz w:val="20"/>
          <w:szCs w:val="20"/>
        </w:rPr>
      </w:pPr>
      <w:r>
        <w:rPr>
          <w:rFonts w:ascii="宋体" w:eastAsia="宋体" w:hAnsi="Times New Roman" w:cs="宋体" w:hint="eastAsia"/>
          <w:noProof/>
          <w:kern w:val="0"/>
          <w:position w:val="-69"/>
          <w:sz w:val="20"/>
          <w:szCs w:val="20"/>
        </w:rPr>
        <w:drawing>
          <wp:inline distT="0" distB="0" distL="0" distR="0">
            <wp:extent cx="5200650" cy="2190750"/>
            <wp:effectExtent l="1905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
                    <a:srcRect/>
                    <a:stretch>
                      <a:fillRect/>
                    </a:stretch>
                  </pic:blipFill>
                  <pic:spPr bwMode="auto">
                    <a:xfrm>
                      <a:off x="0" y="0"/>
                      <a:ext cx="5200650" cy="219075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3"/>
        <w:jc w:val="left"/>
        <w:rPr>
          <w:rFonts w:ascii="宋体" w:eastAsia="宋体" w:hAnsi="Times New Roman" w:cs="宋体"/>
          <w:kern w:val="0"/>
          <w:sz w:val="17"/>
          <w:szCs w:val="17"/>
        </w:rPr>
      </w:pPr>
    </w:p>
    <w:p w:rsidR="00BB1C5D" w:rsidRPr="00BB1C5D" w:rsidRDefault="00BB1C5D" w:rsidP="00BB1C5D">
      <w:pPr>
        <w:kinsoku w:val="0"/>
        <w:overflowPunct w:val="0"/>
        <w:autoSpaceDE w:val="0"/>
        <w:autoSpaceDN w:val="0"/>
        <w:adjustRightInd w:val="0"/>
        <w:spacing w:line="331" w:lineRule="auto"/>
        <w:ind w:left="120"/>
        <w:jc w:val="left"/>
        <w:rPr>
          <w:rFonts w:ascii="宋体" w:eastAsia="宋体" w:hAnsi="Times New Roman" w:cs="宋体"/>
          <w:kern w:val="0"/>
          <w:szCs w:val="21"/>
        </w:rPr>
      </w:pPr>
      <w:r w:rsidRPr="00BB1C5D">
        <w:rPr>
          <w:rFonts w:ascii="宋体" w:eastAsia="宋体" w:hAnsi="Times New Roman" w:cs="宋体" w:hint="eastAsia"/>
          <w:spacing w:val="-4"/>
          <w:kern w:val="0"/>
          <w:szCs w:val="21"/>
        </w:rPr>
        <w:t>已经审核过的图片再次打开查看卷宗，图片将不能再次进行操作（注：审核通过的文件名为</w:t>
      </w:r>
      <w:r w:rsidRPr="00BB1C5D">
        <w:rPr>
          <w:rFonts w:ascii="宋体" w:eastAsia="宋体" w:hAnsi="Times New Roman" w:cs="宋体"/>
          <w:spacing w:val="-45"/>
          <w:kern w:val="0"/>
          <w:szCs w:val="21"/>
        </w:rPr>
        <w:t xml:space="preserve"> </w:t>
      </w:r>
      <w:r w:rsidRPr="00BB1C5D">
        <w:rPr>
          <w:rFonts w:ascii="宋体" w:eastAsia="宋体" w:hAnsi="Times New Roman" w:cs="宋体" w:hint="eastAsia"/>
          <w:kern w:val="0"/>
          <w:szCs w:val="21"/>
        </w:rPr>
        <w:t>绿色，不通过为红色）</w:t>
      </w:r>
    </w:p>
    <w:p w:rsidR="00BB1C5D" w:rsidRPr="00BB1C5D" w:rsidRDefault="00BB1C5D" w:rsidP="00BB1C5D">
      <w:pPr>
        <w:kinsoku w:val="0"/>
        <w:overflowPunct w:val="0"/>
        <w:autoSpaceDE w:val="0"/>
        <w:autoSpaceDN w:val="0"/>
        <w:adjustRightInd w:val="0"/>
        <w:spacing w:before="6"/>
        <w:jc w:val="left"/>
        <w:rPr>
          <w:rFonts w:ascii="宋体" w:eastAsia="宋体" w:hAnsi="Times New Roman" w:cs="宋体"/>
          <w:kern w:val="0"/>
          <w:sz w:val="12"/>
          <w:szCs w:val="12"/>
        </w:rPr>
      </w:pPr>
    </w:p>
    <w:p w:rsidR="00BB1C5D" w:rsidRPr="00BB1C5D" w:rsidRDefault="00BB1C5D" w:rsidP="00BB1C5D">
      <w:pPr>
        <w:kinsoku w:val="0"/>
        <w:overflowPunct w:val="0"/>
        <w:autoSpaceDE w:val="0"/>
        <w:autoSpaceDN w:val="0"/>
        <w:adjustRightInd w:val="0"/>
        <w:spacing w:line="3450" w:lineRule="exact"/>
        <w:ind w:left="120"/>
        <w:jc w:val="left"/>
        <w:rPr>
          <w:rFonts w:ascii="宋体" w:eastAsia="宋体" w:hAnsi="Times New Roman" w:cs="宋体"/>
          <w:kern w:val="0"/>
          <w:position w:val="-69"/>
          <w:sz w:val="20"/>
          <w:szCs w:val="20"/>
        </w:rPr>
      </w:pPr>
      <w:r>
        <w:rPr>
          <w:rFonts w:ascii="宋体" w:eastAsia="宋体" w:hAnsi="Times New Roman" w:cs="宋体" w:hint="eastAsia"/>
          <w:noProof/>
          <w:kern w:val="0"/>
          <w:position w:val="-69"/>
          <w:sz w:val="20"/>
          <w:szCs w:val="20"/>
        </w:rPr>
        <w:drawing>
          <wp:inline distT="0" distB="0" distL="0" distR="0">
            <wp:extent cx="5200650" cy="2190750"/>
            <wp:effectExtent l="1905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7"/>
                    <a:srcRect/>
                    <a:stretch>
                      <a:fillRect/>
                    </a:stretch>
                  </pic:blipFill>
                  <pic:spPr bwMode="auto">
                    <a:xfrm>
                      <a:off x="0" y="0"/>
                      <a:ext cx="5200650" cy="219075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line="3450" w:lineRule="exact"/>
        <w:ind w:left="120"/>
        <w:jc w:val="left"/>
        <w:rPr>
          <w:rFonts w:ascii="宋体" w:eastAsia="宋体" w:hAnsi="Times New Roman" w:cs="宋体"/>
          <w:kern w:val="0"/>
          <w:position w:val="-69"/>
          <w:sz w:val="20"/>
          <w:szCs w:val="20"/>
        </w:rPr>
        <w:sectPr w:rsidR="00BB1C5D" w:rsidRPr="00BB1C5D">
          <w:pgSz w:w="11910" w:h="16840"/>
          <w:pgMar w:top="1340" w:right="1680" w:bottom="1160" w:left="1680" w:header="0" w:footer="971" w:gutter="0"/>
          <w:cols w:space="720"/>
          <w:noEndnote/>
        </w:sect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15"/>
          <w:szCs w:val="15"/>
        </w:rPr>
      </w:pPr>
    </w:p>
    <w:p w:rsidR="00BB1C5D" w:rsidRPr="00BB1C5D" w:rsidRDefault="00BB1C5D" w:rsidP="00BB1C5D">
      <w:pPr>
        <w:kinsoku w:val="0"/>
        <w:overflowPunct w:val="0"/>
        <w:autoSpaceDE w:val="0"/>
        <w:autoSpaceDN w:val="0"/>
        <w:adjustRightInd w:val="0"/>
        <w:spacing w:before="36"/>
        <w:ind w:left="120"/>
        <w:jc w:val="left"/>
        <w:rPr>
          <w:rFonts w:ascii="宋体" w:eastAsia="宋体" w:hAnsi="Times New Roman" w:cs="宋体"/>
          <w:spacing w:val="-4"/>
          <w:kern w:val="0"/>
          <w:szCs w:val="21"/>
        </w:rPr>
      </w:pPr>
      <w:r w:rsidRPr="00BB1C5D">
        <w:rPr>
          <w:rFonts w:ascii="宋体" w:eastAsia="宋体" w:hAnsi="Times New Roman" w:cs="宋体" w:hint="eastAsia"/>
          <w:spacing w:val="-4"/>
          <w:kern w:val="0"/>
          <w:szCs w:val="21"/>
        </w:rPr>
        <w:t>查看图片确认都符合要求后也可点击【全部通过】，所有图片都会自动同步到电子卷宗。</w:t>
      </w:r>
    </w:p>
    <w:p w:rsidR="00BB1C5D" w:rsidRPr="00BB1C5D" w:rsidRDefault="00BB1C5D" w:rsidP="00BB1C5D">
      <w:pPr>
        <w:kinsoku w:val="0"/>
        <w:overflowPunct w:val="0"/>
        <w:autoSpaceDE w:val="0"/>
        <w:autoSpaceDN w:val="0"/>
        <w:adjustRightInd w:val="0"/>
        <w:spacing w:before="6"/>
        <w:jc w:val="left"/>
        <w:rPr>
          <w:rFonts w:ascii="宋体" w:eastAsia="宋体" w:hAnsi="Times New Roman" w:cs="宋体"/>
          <w:kern w:val="0"/>
          <w:sz w:val="18"/>
          <w:szCs w:val="18"/>
        </w:rPr>
      </w:pPr>
    </w:p>
    <w:p w:rsidR="00BB1C5D" w:rsidRPr="00BB1C5D" w:rsidRDefault="00BB1C5D" w:rsidP="00BB1C5D">
      <w:pPr>
        <w:kinsoku w:val="0"/>
        <w:overflowPunct w:val="0"/>
        <w:autoSpaceDE w:val="0"/>
        <w:autoSpaceDN w:val="0"/>
        <w:adjustRightInd w:val="0"/>
        <w:spacing w:line="3450" w:lineRule="exact"/>
        <w:ind w:left="120"/>
        <w:jc w:val="left"/>
        <w:rPr>
          <w:rFonts w:ascii="宋体" w:eastAsia="宋体" w:hAnsi="Times New Roman" w:cs="宋体"/>
          <w:kern w:val="0"/>
          <w:position w:val="-69"/>
          <w:sz w:val="20"/>
          <w:szCs w:val="20"/>
        </w:rPr>
      </w:pPr>
      <w:r>
        <w:rPr>
          <w:rFonts w:ascii="宋体" w:eastAsia="宋体" w:hAnsi="Times New Roman" w:cs="宋体" w:hint="eastAsia"/>
          <w:noProof/>
          <w:kern w:val="0"/>
          <w:position w:val="-69"/>
          <w:sz w:val="20"/>
          <w:szCs w:val="20"/>
        </w:rPr>
        <w:drawing>
          <wp:inline distT="0" distB="0" distL="0" distR="0">
            <wp:extent cx="5200650" cy="2190750"/>
            <wp:effectExtent l="1905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8" cstate="print"/>
                    <a:srcRect/>
                    <a:stretch>
                      <a:fillRect/>
                    </a:stretch>
                  </pic:blipFill>
                  <pic:spPr bwMode="auto">
                    <a:xfrm>
                      <a:off x="0" y="0"/>
                      <a:ext cx="5200650" cy="219075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13"/>
        <w:jc w:val="left"/>
        <w:rPr>
          <w:rFonts w:ascii="宋体" w:eastAsia="宋体" w:hAnsi="Times New Roman" w:cs="宋体"/>
          <w:kern w:val="0"/>
          <w:sz w:val="13"/>
          <w:szCs w:val="13"/>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 w:val="32"/>
          <w:szCs w:val="32"/>
        </w:rPr>
      </w:pPr>
      <w:r w:rsidRPr="00BB1C5D">
        <w:rPr>
          <w:rFonts w:ascii="宋体" w:eastAsia="宋体" w:hAnsi="Times New Roman" w:cs="宋体"/>
          <w:b/>
          <w:bCs/>
          <w:kern w:val="0"/>
          <w:sz w:val="32"/>
          <w:szCs w:val="32"/>
        </w:rPr>
        <w:t>3.5</w:t>
      </w:r>
      <w:r w:rsidRPr="00BB1C5D">
        <w:rPr>
          <w:rFonts w:ascii="宋体" w:eastAsia="宋体" w:hAnsi="Times New Roman" w:cs="宋体"/>
          <w:b/>
          <w:bCs/>
          <w:spacing w:val="-2"/>
          <w:kern w:val="0"/>
          <w:sz w:val="32"/>
          <w:szCs w:val="32"/>
        </w:rPr>
        <w:t xml:space="preserve"> </w:t>
      </w:r>
      <w:r w:rsidRPr="00BB1C5D">
        <w:rPr>
          <w:rFonts w:ascii="宋体" w:eastAsia="宋体" w:hAnsi="Times New Roman" w:cs="宋体" w:hint="eastAsia"/>
          <w:b/>
          <w:bCs/>
          <w:kern w:val="0"/>
          <w:sz w:val="32"/>
          <w:szCs w:val="32"/>
        </w:rPr>
        <w:t>证据交换</w:t>
      </w:r>
    </w:p>
    <w:p w:rsidR="00BB1C5D" w:rsidRPr="00BB1C5D" w:rsidRDefault="00BB1C5D" w:rsidP="00BB1C5D">
      <w:pPr>
        <w:kinsoku w:val="0"/>
        <w:overflowPunct w:val="0"/>
        <w:autoSpaceDE w:val="0"/>
        <w:autoSpaceDN w:val="0"/>
        <w:adjustRightInd w:val="0"/>
        <w:spacing w:before="4"/>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spacing w:line="333" w:lineRule="auto"/>
        <w:ind w:left="120" w:firstLine="419"/>
        <w:jc w:val="left"/>
        <w:rPr>
          <w:rFonts w:ascii="宋体" w:eastAsia="宋体" w:hAnsi="Times New Roman" w:cs="宋体"/>
          <w:kern w:val="0"/>
          <w:szCs w:val="21"/>
        </w:rPr>
      </w:pPr>
      <w:r w:rsidRPr="00BB1C5D">
        <w:rPr>
          <w:rFonts w:ascii="宋体" w:eastAsia="宋体" w:hAnsi="Times New Roman" w:cs="宋体" w:hint="eastAsia"/>
          <w:spacing w:val="-4"/>
          <w:kern w:val="0"/>
          <w:szCs w:val="21"/>
        </w:rPr>
        <w:t>实现了多个当事人或代理人对与其相关案件档案信息的查看和提出异议，通过该功能可</w:t>
      </w:r>
      <w:r w:rsidRPr="00BB1C5D">
        <w:rPr>
          <w:rFonts w:ascii="宋体" w:eastAsia="宋体" w:hAnsi="Times New Roman" w:cs="宋体"/>
          <w:kern w:val="0"/>
          <w:szCs w:val="21"/>
        </w:rPr>
        <w:t xml:space="preserve"> </w:t>
      </w:r>
      <w:r w:rsidRPr="00BB1C5D">
        <w:rPr>
          <w:rFonts w:ascii="宋体" w:eastAsia="宋体" w:hAnsi="Times New Roman" w:cs="宋体" w:hint="eastAsia"/>
          <w:kern w:val="0"/>
          <w:szCs w:val="21"/>
        </w:rPr>
        <w:t>快速查看案件相关的所有证据并提出异议，同时还很方便的查看其他当事人的质疑结果。</w:t>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142"/>
        <w:ind w:left="120"/>
        <w:jc w:val="left"/>
        <w:rPr>
          <w:rFonts w:ascii="宋体" w:eastAsia="宋体" w:hAnsi="Times New Roman" w:cs="宋体"/>
          <w:spacing w:val="-2"/>
          <w:kern w:val="0"/>
          <w:szCs w:val="21"/>
        </w:rPr>
      </w:pPr>
      <w:r w:rsidRPr="00BB1C5D">
        <w:rPr>
          <w:rFonts w:ascii="Times New Roman" w:hAnsi="Times New Roman" w:cs="Times New Roman"/>
          <w:b/>
          <w:bCs/>
          <w:kern w:val="0"/>
          <w:szCs w:val="21"/>
        </w:rPr>
        <w:t xml:space="preserve">3.5.1 </w:t>
      </w:r>
      <w:r w:rsidRPr="00BB1C5D">
        <w:rPr>
          <w:rFonts w:ascii="Times New Roman" w:hAnsi="Times New Roman" w:cs="Times New Roman"/>
          <w:b/>
          <w:bCs/>
          <w:spacing w:val="7"/>
          <w:kern w:val="0"/>
          <w:szCs w:val="21"/>
        </w:rPr>
        <w:t xml:space="preserve"> </w:t>
      </w:r>
      <w:r w:rsidRPr="00BB1C5D">
        <w:rPr>
          <w:rFonts w:ascii="宋体" w:eastAsia="宋体" w:hAnsi="Times New Roman" w:cs="宋体" w:hint="eastAsia"/>
          <w:spacing w:val="-2"/>
          <w:kern w:val="0"/>
          <w:szCs w:val="21"/>
        </w:rPr>
        <w:t>证据交换：承办人进入案件电子卷宗，点击更多功能，选择证据交换。</w:t>
      </w:r>
    </w:p>
    <w:p w:rsidR="00BB1C5D" w:rsidRPr="00BB1C5D" w:rsidRDefault="00BB1C5D" w:rsidP="00BB1C5D">
      <w:pPr>
        <w:kinsoku w:val="0"/>
        <w:overflowPunct w:val="0"/>
        <w:autoSpaceDE w:val="0"/>
        <w:autoSpaceDN w:val="0"/>
        <w:adjustRightInd w:val="0"/>
        <w:spacing w:before="13"/>
        <w:jc w:val="left"/>
        <w:rPr>
          <w:rFonts w:ascii="宋体" w:eastAsia="宋体" w:hAnsi="Times New Roman" w:cs="宋体"/>
          <w:kern w:val="0"/>
          <w:sz w:val="7"/>
          <w:szCs w:val="7"/>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9"/>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3"/>
        <w:jc w:val="left"/>
        <w:rPr>
          <w:rFonts w:ascii="宋体" w:eastAsia="宋体" w:hAnsi="Times New Roman" w:cs="宋体"/>
          <w:kern w:val="0"/>
          <w:sz w:val="30"/>
          <w:szCs w:val="30"/>
        </w:rPr>
      </w:pPr>
    </w:p>
    <w:p w:rsidR="00BB1C5D" w:rsidRPr="00BB1C5D" w:rsidRDefault="00BB1C5D" w:rsidP="00BB1C5D">
      <w:pPr>
        <w:kinsoku w:val="0"/>
        <w:overflowPunct w:val="0"/>
        <w:autoSpaceDE w:val="0"/>
        <w:autoSpaceDN w:val="0"/>
        <w:adjustRightInd w:val="0"/>
        <w:spacing w:line="314" w:lineRule="auto"/>
        <w:ind w:left="120"/>
        <w:jc w:val="left"/>
        <w:rPr>
          <w:rFonts w:ascii="宋体" w:eastAsia="宋体" w:hAnsi="Times New Roman" w:cs="宋体"/>
          <w:spacing w:val="-24"/>
          <w:kern w:val="0"/>
          <w:szCs w:val="21"/>
        </w:rPr>
      </w:pPr>
      <w:r w:rsidRPr="00BB1C5D">
        <w:rPr>
          <w:rFonts w:ascii="Times New Roman" w:hAnsi="Times New Roman" w:cs="Times New Roman"/>
          <w:b/>
          <w:bCs/>
          <w:kern w:val="0"/>
          <w:szCs w:val="21"/>
        </w:rPr>
        <w:t>3.5.1.1</w:t>
      </w:r>
      <w:r w:rsidRPr="00BB1C5D">
        <w:rPr>
          <w:rFonts w:ascii="Times New Roman" w:hAnsi="Times New Roman" w:cs="Times New Roman"/>
          <w:b/>
          <w:bCs/>
          <w:spacing w:val="37"/>
          <w:kern w:val="0"/>
          <w:szCs w:val="21"/>
        </w:rPr>
        <w:t xml:space="preserve"> </w:t>
      </w:r>
      <w:r w:rsidRPr="00BB1C5D">
        <w:rPr>
          <w:rFonts w:ascii="宋体" w:eastAsia="宋体" w:hAnsi="Times New Roman" w:cs="宋体" w:hint="eastAsia"/>
          <w:kern w:val="0"/>
          <w:szCs w:val="21"/>
        </w:rPr>
        <w:t>进入证据交换页面后，证据清单列表下方有操作按钮</w:t>
      </w:r>
      <w:r w:rsidRPr="00BB1C5D">
        <w:rPr>
          <w:rFonts w:ascii="Times New Roman" w:eastAsia="宋体" w:hAnsi="Times New Roman" w:cs="Times New Roman"/>
          <w:kern w:val="0"/>
          <w:szCs w:val="21"/>
        </w:rPr>
        <w:t>-</w:t>
      </w:r>
      <w:r w:rsidRPr="00BB1C5D">
        <w:rPr>
          <w:rFonts w:ascii="Times New Roman" w:eastAsia="宋体" w:hAnsi="Times New Roman" w:cs="Times New Roman"/>
          <w:spacing w:val="35"/>
          <w:kern w:val="0"/>
          <w:szCs w:val="21"/>
        </w:rPr>
        <w:t xml:space="preserve"> </w:t>
      </w:r>
      <w:r w:rsidRPr="00BB1C5D">
        <w:rPr>
          <w:rFonts w:ascii="宋体" w:eastAsia="宋体" w:hAnsi="Times New Roman" w:cs="宋体" w:hint="eastAsia"/>
          <w:spacing w:val="-34"/>
          <w:kern w:val="0"/>
          <w:szCs w:val="21"/>
        </w:rPr>
        <w:t>‘新增’、‘编辑’、‘删除’、</w:t>
      </w:r>
      <w:r w:rsidRPr="00BB1C5D">
        <w:rPr>
          <w:rFonts w:ascii="宋体" w:eastAsia="宋体" w:hAnsi="Times New Roman" w:cs="宋体"/>
          <w:spacing w:val="-100"/>
          <w:kern w:val="0"/>
          <w:szCs w:val="21"/>
        </w:rPr>
        <w:t xml:space="preserve"> </w:t>
      </w:r>
      <w:r w:rsidRPr="00BB1C5D">
        <w:rPr>
          <w:rFonts w:ascii="宋体" w:eastAsia="宋体" w:hAnsi="Times New Roman" w:cs="宋体" w:hint="eastAsia"/>
          <w:spacing w:val="-24"/>
          <w:kern w:val="0"/>
          <w:szCs w:val="21"/>
        </w:rPr>
        <w:t>‘修改人员’、‘查看详情’、‘查看结果’、‘发送到易诉’</w:t>
      </w:r>
    </w:p>
    <w:p w:rsidR="00BB1C5D" w:rsidRPr="00BB1C5D" w:rsidRDefault="00BB1C5D" w:rsidP="00BB1C5D">
      <w:pPr>
        <w:kinsoku w:val="0"/>
        <w:overflowPunct w:val="0"/>
        <w:autoSpaceDE w:val="0"/>
        <w:autoSpaceDN w:val="0"/>
        <w:adjustRightInd w:val="0"/>
        <w:spacing w:line="314" w:lineRule="auto"/>
        <w:ind w:left="120"/>
        <w:jc w:val="left"/>
        <w:rPr>
          <w:rFonts w:ascii="宋体" w:eastAsia="宋体" w:hAnsi="Times New Roman" w:cs="宋体"/>
          <w:spacing w:val="-24"/>
          <w:kern w:val="0"/>
          <w:szCs w:val="21"/>
        </w:rPr>
        <w:sectPr w:rsidR="00BB1C5D" w:rsidRPr="00BB1C5D">
          <w:pgSz w:w="11910" w:h="16840"/>
          <w:pgMar w:top="1580" w:right="1580" w:bottom="1160" w:left="1680" w:header="0" w:footer="971" w:gutter="0"/>
          <w:cols w:space="720" w:equalWidth="0">
            <w:col w:w="8650"/>
          </w:cols>
          <w:noEndnote/>
        </w:sect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2" w:line="314" w:lineRule="auto"/>
        <w:ind w:left="120"/>
        <w:jc w:val="left"/>
        <w:rPr>
          <w:rFonts w:ascii="宋体" w:eastAsia="宋体" w:hAnsi="Times New Roman" w:cs="宋体"/>
          <w:spacing w:val="-7"/>
          <w:kern w:val="0"/>
          <w:szCs w:val="21"/>
        </w:rPr>
      </w:pPr>
      <w:r w:rsidRPr="00BB1C5D">
        <w:rPr>
          <w:rFonts w:ascii="Times New Roman" w:hAnsi="Times New Roman" w:cs="Times New Roman"/>
          <w:b/>
          <w:bCs/>
          <w:kern w:val="0"/>
          <w:szCs w:val="21"/>
        </w:rPr>
        <w:t>3.5.1.2</w:t>
      </w:r>
      <w:r w:rsidRPr="00BB1C5D">
        <w:rPr>
          <w:rFonts w:ascii="Times New Roman" w:hAnsi="Times New Roman" w:cs="Times New Roman"/>
          <w:b/>
          <w:bCs/>
          <w:spacing w:val="6"/>
          <w:kern w:val="0"/>
          <w:szCs w:val="21"/>
        </w:rPr>
        <w:t xml:space="preserve"> </w:t>
      </w:r>
      <w:r w:rsidRPr="00BB1C5D">
        <w:rPr>
          <w:rFonts w:ascii="宋体" w:eastAsia="宋体" w:hAnsi="Times New Roman" w:cs="宋体" w:hint="eastAsia"/>
          <w:kern w:val="0"/>
          <w:szCs w:val="21"/>
        </w:rPr>
        <w:t>点击新增</w:t>
      </w:r>
      <w:r w:rsidRPr="00BB1C5D">
        <w:rPr>
          <w:rFonts w:ascii="Times New Roman" w:eastAsia="宋体" w:hAnsi="Times New Roman" w:cs="Times New Roman"/>
          <w:kern w:val="0"/>
          <w:szCs w:val="21"/>
        </w:rPr>
        <w:t>,</w:t>
      </w:r>
      <w:r w:rsidRPr="00BB1C5D">
        <w:rPr>
          <w:rFonts w:ascii="宋体" w:eastAsia="宋体" w:hAnsi="Times New Roman" w:cs="宋体" w:hint="eastAsia"/>
          <w:kern w:val="0"/>
          <w:szCs w:val="21"/>
        </w:rPr>
        <w:t>填写清单名称、失效日期（到了失效日期过后，当事人将不能再对该条证</w:t>
      </w:r>
      <w:r w:rsidRPr="00BB1C5D">
        <w:rPr>
          <w:rFonts w:ascii="宋体" w:eastAsia="宋体" w:hAnsi="Times New Roman" w:cs="宋体"/>
          <w:kern w:val="0"/>
          <w:szCs w:val="21"/>
        </w:rPr>
        <w:t xml:space="preserve"> </w:t>
      </w:r>
      <w:r w:rsidRPr="00BB1C5D">
        <w:rPr>
          <w:rFonts w:ascii="宋体" w:eastAsia="宋体" w:hAnsi="Times New Roman" w:cs="宋体" w:hint="eastAsia"/>
          <w:spacing w:val="-7"/>
          <w:kern w:val="0"/>
          <w:szCs w:val="21"/>
        </w:rPr>
        <w:t>据信息进行操作）、证据名称、证据描述；</w:t>
      </w:r>
    </w:p>
    <w:p w:rsidR="00BB1C5D" w:rsidRPr="00BB1C5D" w:rsidRDefault="00BB1C5D" w:rsidP="00BB1C5D">
      <w:pPr>
        <w:kinsoku w:val="0"/>
        <w:overflowPunct w:val="0"/>
        <w:autoSpaceDE w:val="0"/>
        <w:autoSpaceDN w:val="0"/>
        <w:adjustRightInd w:val="0"/>
        <w:spacing w:before="3"/>
        <w:jc w:val="left"/>
        <w:rPr>
          <w:rFonts w:ascii="宋体" w:eastAsia="宋体" w:hAnsi="Times New Roman" w:cs="宋体"/>
          <w:kern w:val="0"/>
          <w:sz w:val="4"/>
          <w:szCs w:val="4"/>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3"/>
        <w:ind w:left="120"/>
        <w:jc w:val="left"/>
        <w:rPr>
          <w:rFonts w:ascii="宋体" w:eastAsia="宋体" w:hAnsi="Times New Roman" w:cs="宋体"/>
          <w:kern w:val="0"/>
          <w:szCs w:val="21"/>
        </w:rPr>
      </w:pPr>
      <w:r w:rsidRPr="00BB1C5D">
        <w:rPr>
          <w:rFonts w:ascii="宋体" w:eastAsia="宋体" w:hAnsi="Times New Roman" w:cs="宋体" w:hint="eastAsia"/>
          <w:kern w:val="0"/>
          <w:szCs w:val="21"/>
        </w:rPr>
        <w:t>点击选择文件，展开卷宗目录，选择证据材料。</w:t>
      </w:r>
    </w:p>
    <w:p w:rsidR="00BB1C5D" w:rsidRPr="00BB1C5D" w:rsidRDefault="00BB1C5D" w:rsidP="00BB1C5D">
      <w:pPr>
        <w:kinsoku w:val="0"/>
        <w:overflowPunct w:val="0"/>
        <w:autoSpaceDE w:val="0"/>
        <w:autoSpaceDN w:val="0"/>
        <w:adjustRightInd w:val="0"/>
        <w:spacing w:before="2"/>
        <w:jc w:val="left"/>
        <w:rPr>
          <w:rFonts w:ascii="宋体" w:eastAsia="宋体" w:hAnsi="Times New Roman" w:cs="宋体"/>
          <w:kern w:val="0"/>
          <w:sz w:val="9"/>
          <w:szCs w:val="9"/>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6" w:line="312" w:lineRule="auto"/>
        <w:ind w:left="120"/>
        <w:jc w:val="left"/>
        <w:rPr>
          <w:rFonts w:ascii="宋体" w:eastAsia="宋体" w:hAnsi="Times New Roman" w:cs="宋体"/>
          <w:spacing w:val="-36"/>
          <w:kern w:val="0"/>
          <w:szCs w:val="21"/>
        </w:rPr>
      </w:pPr>
      <w:r w:rsidRPr="00BB1C5D">
        <w:rPr>
          <w:rFonts w:ascii="Times New Roman" w:hAnsi="Times New Roman" w:cs="Times New Roman"/>
          <w:b/>
          <w:bCs/>
          <w:kern w:val="0"/>
          <w:szCs w:val="21"/>
        </w:rPr>
        <w:t xml:space="preserve">3.5.1.3 </w:t>
      </w:r>
      <w:r w:rsidRPr="00BB1C5D">
        <w:rPr>
          <w:rFonts w:ascii="宋体" w:eastAsia="宋体" w:hAnsi="Times New Roman" w:cs="宋体" w:hint="eastAsia"/>
          <w:kern w:val="0"/>
          <w:szCs w:val="21"/>
        </w:rPr>
        <w:t>保存证据清单后，勾选证据信息，点击修改人员来选择当事人或者律师（以律师为</w:t>
      </w:r>
      <w:r w:rsidRPr="00BB1C5D">
        <w:rPr>
          <w:rFonts w:ascii="宋体" w:eastAsia="宋体" w:hAnsi="Times New Roman" w:cs="宋体"/>
          <w:spacing w:val="-94"/>
          <w:kern w:val="0"/>
          <w:szCs w:val="21"/>
        </w:rPr>
        <w:t xml:space="preserve"> </w:t>
      </w:r>
      <w:r w:rsidRPr="00BB1C5D">
        <w:rPr>
          <w:rFonts w:ascii="宋体" w:eastAsia="宋体" w:hAnsi="Times New Roman" w:cs="宋体" w:hint="eastAsia"/>
          <w:spacing w:val="-36"/>
          <w:kern w:val="0"/>
          <w:szCs w:val="21"/>
        </w:rPr>
        <w:t>例）。</w:t>
      </w:r>
    </w:p>
    <w:p w:rsidR="00BB1C5D" w:rsidRPr="00BB1C5D" w:rsidRDefault="00BB1C5D" w:rsidP="00BB1C5D">
      <w:pPr>
        <w:kinsoku w:val="0"/>
        <w:overflowPunct w:val="0"/>
        <w:autoSpaceDE w:val="0"/>
        <w:autoSpaceDN w:val="0"/>
        <w:adjustRightInd w:val="0"/>
        <w:spacing w:before="16" w:line="312" w:lineRule="auto"/>
        <w:ind w:left="120"/>
        <w:jc w:val="left"/>
        <w:rPr>
          <w:rFonts w:ascii="宋体" w:eastAsia="宋体" w:hAnsi="Times New Roman" w:cs="宋体"/>
          <w:spacing w:val="-36"/>
          <w:kern w:val="0"/>
          <w:szCs w:val="21"/>
        </w:rPr>
        <w:sectPr w:rsidR="00BB1C5D" w:rsidRPr="00BB1C5D">
          <w:pgSz w:w="11910" w:h="16840"/>
          <w:pgMar w:top="1380" w:right="1680" w:bottom="1160" w:left="1680" w:header="0" w:footer="971" w:gutter="0"/>
          <w:cols w:space="720" w:equalWidth="0">
            <w:col w:w="8550"/>
          </w:cols>
          <w:noEndnote/>
        </w:sect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
        <w:jc w:val="left"/>
        <w:rPr>
          <w:rFonts w:ascii="宋体" w:eastAsia="宋体" w:hAnsi="Times New Roman" w:cs="宋体"/>
          <w:kern w:val="0"/>
          <w:sz w:val="2"/>
          <w:szCs w:val="2"/>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5" w:line="314" w:lineRule="auto"/>
        <w:ind w:left="120"/>
        <w:jc w:val="left"/>
        <w:rPr>
          <w:rFonts w:ascii="宋体" w:eastAsia="宋体" w:hAnsi="Times New Roman" w:cs="宋体"/>
          <w:kern w:val="0"/>
          <w:szCs w:val="21"/>
        </w:rPr>
      </w:pPr>
      <w:r w:rsidRPr="00BB1C5D">
        <w:rPr>
          <w:rFonts w:ascii="Times New Roman" w:hAnsi="Times New Roman" w:cs="Times New Roman"/>
          <w:b/>
          <w:bCs/>
          <w:kern w:val="0"/>
          <w:szCs w:val="21"/>
        </w:rPr>
        <w:t xml:space="preserve">3.5.1.4 </w:t>
      </w:r>
      <w:r w:rsidRPr="00BB1C5D">
        <w:rPr>
          <w:rFonts w:ascii="宋体" w:eastAsia="宋体" w:hAnsi="Times New Roman" w:cs="宋体" w:hint="eastAsia"/>
          <w:spacing w:val="-6"/>
          <w:kern w:val="0"/>
          <w:szCs w:val="21"/>
        </w:rPr>
        <w:t>选择了律师后，点击【发送到易诉】，该条证据信息将发送至重庆法院律师平台，律</w:t>
      </w:r>
      <w:r w:rsidRPr="00BB1C5D">
        <w:rPr>
          <w:rFonts w:ascii="宋体" w:eastAsia="宋体" w:hAnsi="Times New Roman" w:cs="宋体"/>
          <w:spacing w:val="-89"/>
          <w:kern w:val="0"/>
          <w:szCs w:val="21"/>
        </w:rPr>
        <w:t xml:space="preserve"> </w:t>
      </w:r>
      <w:r w:rsidRPr="00BB1C5D">
        <w:rPr>
          <w:rFonts w:ascii="宋体" w:eastAsia="宋体" w:hAnsi="Times New Roman" w:cs="宋体" w:hint="eastAsia"/>
          <w:kern w:val="0"/>
          <w:szCs w:val="21"/>
        </w:rPr>
        <w:t>师可登录重庆法院律师平台【证据交换】进行查看。</w:t>
      </w:r>
    </w:p>
    <w:p w:rsidR="00BB1C5D" w:rsidRPr="00BB1C5D" w:rsidRDefault="00BB1C5D" w:rsidP="00BB1C5D">
      <w:pPr>
        <w:kinsoku w:val="0"/>
        <w:overflowPunct w:val="0"/>
        <w:autoSpaceDE w:val="0"/>
        <w:autoSpaceDN w:val="0"/>
        <w:adjustRightInd w:val="0"/>
        <w:spacing w:before="1"/>
        <w:jc w:val="left"/>
        <w:rPr>
          <w:rFonts w:ascii="宋体" w:eastAsia="宋体" w:hAnsi="Times New Roman" w:cs="宋体"/>
          <w:kern w:val="0"/>
          <w:sz w:val="4"/>
          <w:szCs w:val="4"/>
        </w:rPr>
      </w:pPr>
    </w:p>
    <w:p w:rsidR="00BB1C5D" w:rsidRPr="00BB1C5D" w:rsidRDefault="00BB1C5D" w:rsidP="00BB1C5D">
      <w:pPr>
        <w:kinsoku w:val="0"/>
        <w:overflowPunct w:val="0"/>
        <w:autoSpaceDE w:val="0"/>
        <w:autoSpaceDN w:val="0"/>
        <w:adjustRightInd w:val="0"/>
        <w:spacing w:line="3690" w:lineRule="exact"/>
        <w:ind w:left="120"/>
        <w:jc w:val="left"/>
        <w:rPr>
          <w:rFonts w:ascii="宋体" w:eastAsia="宋体" w:hAnsi="Times New Roman" w:cs="宋体"/>
          <w:kern w:val="0"/>
          <w:position w:val="-74"/>
          <w:sz w:val="20"/>
          <w:szCs w:val="20"/>
        </w:rPr>
      </w:pPr>
      <w:r>
        <w:rPr>
          <w:rFonts w:ascii="宋体" w:eastAsia="宋体" w:hAnsi="Times New Roman" w:cs="宋体" w:hint="eastAsia"/>
          <w:noProof/>
          <w:kern w:val="0"/>
          <w:position w:val="-74"/>
          <w:sz w:val="20"/>
          <w:szCs w:val="20"/>
        </w:rPr>
        <w:drawing>
          <wp:inline distT="0" distB="0" distL="0" distR="0">
            <wp:extent cx="5200650" cy="2343150"/>
            <wp:effectExtent l="1905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
                    <a:srcRect/>
                    <a:stretch>
                      <a:fillRect/>
                    </a:stretch>
                  </pic:blipFill>
                  <pic:spPr bwMode="auto">
                    <a:xfrm>
                      <a:off x="0" y="0"/>
                      <a:ext cx="5200650" cy="234315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line="3690" w:lineRule="exact"/>
        <w:ind w:left="120"/>
        <w:jc w:val="left"/>
        <w:rPr>
          <w:rFonts w:ascii="宋体" w:eastAsia="宋体" w:hAnsi="Times New Roman" w:cs="宋体"/>
          <w:kern w:val="0"/>
          <w:position w:val="-74"/>
          <w:sz w:val="20"/>
          <w:szCs w:val="20"/>
        </w:rPr>
        <w:sectPr w:rsidR="00BB1C5D" w:rsidRPr="00BB1C5D">
          <w:pgSz w:w="11910" w:h="16840"/>
          <w:pgMar w:top="1380" w:right="1680" w:bottom="1160" w:left="1680" w:header="0" w:footer="971" w:gutter="0"/>
          <w:cols w:space="720"/>
          <w:noEndnote/>
        </w:sectPr>
      </w:pPr>
    </w:p>
    <w:p w:rsidR="00BB1C5D" w:rsidRPr="00BB1C5D" w:rsidRDefault="00BB1C5D" w:rsidP="00BB1C5D">
      <w:pPr>
        <w:kinsoku w:val="0"/>
        <w:overflowPunct w:val="0"/>
        <w:autoSpaceDE w:val="0"/>
        <w:autoSpaceDN w:val="0"/>
        <w:adjustRightInd w:val="0"/>
        <w:spacing w:line="404" w:lineRule="exact"/>
        <w:ind w:left="120"/>
        <w:rPr>
          <w:rFonts w:ascii="宋体" w:eastAsia="宋体" w:hAnsi="Times New Roman" w:cs="宋体"/>
          <w:kern w:val="0"/>
          <w:sz w:val="32"/>
          <w:szCs w:val="32"/>
        </w:rPr>
      </w:pPr>
      <w:r w:rsidRPr="00BB1C5D">
        <w:rPr>
          <w:rFonts w:ascii="宋体" w:eastAsia="宋体" w:hAnsi="Times New Roman" w:cs="宋体"/>
          <w:b/>
          <w:bCs/>
          <w:kern w:val="0"/>
          <w:sz w:val="32"/>
          <w:szCs w:val="32"/>
        </w:rPr>
        <w:lastRenderedPageBreak/>
        <w:t>3.6</w:t>
      </w:r>
      <w:r w:rsidRPr="00BB1C5D">
        <w:rPr>
          <w:rFonts w:ascii="宋体" w:eastAsia="宋体" w:hAnsi="Times New Roman" w:cs="宋体"/>
          <w:b/>
          <w:bCs/>
          <w:spacing w:val="-2"/>
          <w:kern w:val="0"/>
          <w:sz w:val="32"/>
          <w:szCs w:val="32"/>
        </w:rPr>
        <w:t xml:space="preserve"> </w:t>
      </w:r>
      <w:r w:rsidRPr="00BB1C5D">
        <w:rPr>
          <w:rFonts w:ascii="宋体" w:eastAsia="宋体" w:hAnsi="Times New Roman" w:cs="宋体" w:hint="eastAsia"/>
          <w:b/>
          <w:bCs/>
          <w:kern w:val="0"/>
          <w:sz w:val="32"/>
          <w:szCs w:val="32"/>
        </w:rPr>
        <w:t>庭审避让</w:t>
      </w:r>
    </w:p>
    <w:p w:rsidR="00BB1C5D" w:rsidRPr="00BB1C5D" w:rsidRDefault="00BB1C5D" w:rsidP="00BB1C5D">
      <w:pPr>
        <w:kinsoku w:val="0"/>
        <w:overflowPunct w:val="0"/>
        <w:autoSpaceDE w:val="0"/>
        <w:autoSpaceDN w:val="0"/>
        <w:adjustRightInd w:val="0"/>
        <w:spacing w:before="4"/>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spacing w:line="314" w:lineRule="auto"/>
        <w:ind w:left="120" w:right="151"/>
        <w:rPr>
          <w:rFonts w:ascii="宋体" w:eastAsia="宋体" w:hAnsi="Times New Roman" w:cs="宋体"/>
          <w:kern w:val="0"/>
          <w:szCs w:val="21"/>
        </w:rPr>
      </w:pPr>
      <w:r w:rsidRPr="00BB1C5D">
        <w:rPr>
          <w:rFonts w:ascii="Times New Roman" w:hAnsi="Times New Roman" w:cs="Times New Roman"/>
          <w:b/>
          <w:bCs/>
          <w:kern w:val="0"/>
          <w:szCs w:val="21"/>
        </w:rPr>
        <w:t>3.6.1</w:t>
      </w:r>
      <w:r w:rsidRPr="00BB1C5D">
        <w:rPr>
          <w:rFonts w:ascii="Times New Roman" w:hAnsi="Times New Roman" w:cs="Times New Roman"/>
          <w:b/>
          <w:bCs/>
          <w:spacing w:val="6"/>
          <w:kern w:val="0"/>
          <w:szCs w:val="21"/>
        </w:rPr>
        <w:t xml:space="preserve"> </w:t>
      </w:r>
      <w:r w:rsidRPr="00BB1C5D">
        <w:rPr>
          <w:rFonts w:ascii="宋体" w:eastAsia="宋体" w:hAnsi="Times New Roman" w:cs="宋体" w:hint="eastAsia"/>
          <w:kern w:val="0"/>
          <w:szCs w:val="21"/>
        </w:rPr>
        <w:t>律师通过重庆法院律师平台添加了庭审避让信息后，信息会自动同步至办案系统，法</w:t>
      </w:r>
      <w:r w:rsidRPr="00BB1C5D">
        <w:rPr>
          <w:rFonts w:ascii="宋体" w:eastAsia="宋体" w:hAnsi="Times New Roman" w:cs="宋体"/>
          <w:kern w:val="0"/>
          <w:szCs w:val="21"/>
        </w:rPr>
        <w:t xml:space="preserve"> </w:t>
      </w:r>
      <w:r w:rsidRPr="00BB1C5D">
        <w:rPr>
          <w:rFonts w:ascii="宋体" w:eastAsia="宋体" w:hAnsi="Times New Roman" w:cs="宋体" w:hint="eastAsia"/>
          <w:kern w:val="0"/>
          <w:szCs w:val="21"/>
        </w:rPr>
        <w:t>官可以通过该案件的，案件排期进行查看</w:t>
      </w:r>
    </w:p>
    <w:p w:rsidR="00BB1C5D" w:rsidRPr="00BB1C5D" w:rsidRDefault="00BB1C5D" w:rsidP="00BB1C5D">
      <w:pPr>
        <w:kinsoku w:val="0"/>
        <w:overflowPunct w:val="0"/>
        <w:autoSpaceDE w:val="0"/>
        <w:autoSpaceDN w:val="0"/>
        <w:adjustRightInd w:val="0"/>
        <w:spacing w:before="1"/>
        <w:jc w:val="left"/>
        <w:rPr>
          <w:rFonts w:ascii="宋体" w:eastAsia="宋体" w:hAnsi="Times New Roman" w:cs="宋体"/>
          <w:kern w:val="0"/>
          <w:sz w:val="4"/>
          <w:szCs w:val="4"/>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67"/>
        <w:ind w:left="120"/>
        <w:rPr>
          <w:rFonts w:ascii="Times New Roman" w:hAnsi="Times New Roman" w:cs="Times New Roman"/>
          <w:kern w:val="0"/>
          <w:szCs w:val="21"/>
        </w:rPr>
      </w:pPr>
      <w:r w:rsidRPr="00BB1C5D">
        <w:rPr>
          <w:rFonts w:ascii="Times New Roman" w:hAnsi="Times New Roman" w:cs="Times New Roman"/>
          <w:b/>
          <w:bCs/>
          <w:kern w:val="0"/>
          <w:szCs w:val="21"/>
        </w:rPr>
        <w:t>3.6.1.1</w:t>
      </w:r>
    </w:p>
    <w:p w:rsidR="00BB1C5D" w:rsidRPr="00BB1C5D" w:rsidRDefault="00BB1C5D" w:rsidP="00BB1C5D">
      <w:pPr>
        <w:kinsoku w:val="0"/>
        <w:overflowPunct w:val="0"/>
        <w:autoSpaceDE w:val="0"/>
        <w:autoSpaceDN w:val="0"/>
        <w:adjustRightInd w:val="0"/>
        <w:jc w:val="left"/>
        <w:rPr>
          <w:rFonts w:ascii="Times New Roman" w:hAnsi="Times New Roman" w:cs="Times New Roman"/>
          <w:b/>
          <w:bCs/>
          <w:kern w:val="0"/>
          <w:sz w:val="20"/>
          <w:szCs w:val="20"/>
        </w:rPr>
      </w:pPr>
    </w:p>
    <w:p w:rsidR="00BB1C5D" w:rsidRPr="00BB1C5D" w:rsidRDefault="00BB1C5D" w:rsidP="00BB1C5D">
      <w:pPr>
        <w:kinsoku w:val="0"/>
        <w:overflowPunct w:val="0"/>
        <w:autoSpaceDE w:val="0"/>
        <w:autoSpaceDN w:val="0"/>
        <w:adjustRightInd w:val="0"/>
        <w:spacing w:before="1"/>
        <w:jc w:val="left"/>
        <w:rPr>
          <w:rFonts w:ascii="Times New Roman" w:hAnsi="Times New Roman" w:cs="Times New Roman"/>
          <w:b/>
          <w:bCs/>
          <w:kern w:val="0"/>
          <w:sz w:val="19"/>
          <w:szCs w:val="19"/>
        </w:rPr>
      </w:pPr>
    </w:p>
    <w:p w:rsidR="00BB1C5D" w:rsidRPr="00BB1C5D" w:rsidRDefault="00BB1C5D" w:rsidP="00BB1C5D">
      <w:pPr>
        <w:kinsoku w:val="0"/>
        <w:overflowPunct w:val="0"/>
        <w:autoSpaceDE w:val="0"/>
        <w:autoSpaceDN w:val="0"/>
        <w:adjustRightInd w:val="0"/>
        <w:ind w:left="120"/>
        <w:rPr>
          <w:rFonts w:ascii="宋体" w:eastAsia="宋体" w:hAnsi="Times New Roman" w:cs="宋体"/>
          <w:kern w:val="0"/>
          <w:sz w:val="32"/>
          <w:szCs w:val="32"/>
        </w:rPr>
      </w:pPr>
      <w:r w:rsidRPr="00BB1C5D">
        <w:rPr>
          <w:rFonts w:ascii="宋体" w:eastAsia="宋体" w:hAnsi="Times New Roman" w:cs="宋体"/>
          <w:b/>
          <w:bCs/>
          <w:kern w:val="0"/>
          <w:sz w:val="32"/>
          <w:szCs w:val="32"/>
        </w:rPr>
        <w:t>3.7</w:t>
      </w:r>
      <w:r w:rsidRPr="00BB1C5D">
        <w:rPr>
          <w:rFonts w:ascii="宋体" w:eastAsia="宋体" w:hAnsi="Times New Roman" w:cs="宋体"/>
          <w:b/>
          <w:bCs/>
          <w:spacing w:val="-2"/>
          <w:kern w:val="0"/>
          <w:sz w:val="32"/>
          <w:szCs w:val="32"/>
        </w:rPr>
        <w:t xml:space="preserve"> </w:t>
      </w:r>
      <w:r w:rsidRPr="00BB1C5D">
        <w:rPr>
          <w:rFonts w:ascii="宋体" w:eastAsia="宋体" w:hAnsi="Times New Roman" w:cs="宋体" w:hint="eastAsia"/>
          <w:b/>
          <w:bCs/>
          <w:kern w:val="0"/>
          <w:sz w:val="32"/>
          <w:szCs w:val="32"/>
        </w:rPr>
        <w:t>行程安排</w:t>
      </w:r>
    </w:p>
    <w:p w:rsidR="00BB1C5D" w:rsidRPr="00BB1C5D" w:rsidRDefault="00BB1C5D" w:rsidP="00BB1C5D">
      <w:pPr>
        <w:kinsoku w:val="0"/>
        <w:overflowPunct w:val="0"/>
        <w:autoSpaceDE w:val="0"/>
        <w:autoSpaceDN w:val="0"/>
        <w:adjustRightInd w:val="0"/>
        <w:spacing w:before="4"/>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spacing w:line="314" w:lineRule="auto"/>
        <w:ind w:left="120" w:right="151"/>
        <w:rPr>
          <w:rFonts w:ascii="宋体" w:eastAsia="宋体" w:hAnsi="Times New Roman" w:cs="宋体"/>
          <w:spacing w:val="-5"/>
          <w:kern w:val="0"/>
          <w:szCs w:val="21"/>
        </w:rPr>
      </w:pPr>
      <w:r w:rsidRPr="00BB1C5D">
        <w:rPr>
          <w:rFonts w:ascii="Times New Roman" w:hAnsi="Times New Roman" w:cs="Times New Roman"/>
          <w:b/>
          <w:bCs/>
          <w:kern w:val="0"/>
          <w:szCs w:val="21"/>
        </w:rPr>
        <w:t>3.7.1</w:t>
      </w:r>
      <w:r w:rsidRPr="00BB1C5D">
        <w:rPr>
          <w:rFonts w:ascii="Times New Roman" w:hAnsi="Times New Roman" w:cs="Times New Roman"/>
          <w:b/>
          <w:bCs/>
          <w:spacing w:val="6"/>
          <w:kern w:val="0"/>
          <w:szCs w:val="21"/>
        </w:rPr>
        <w:t xml:space="preserve"> </w:t>
      </w:r>
      <w:r w:rsidRPr="00BB1C5D">
        <w:rPr>
          <w:rFonts w:ascii="宋体" w:eastAsia="宋体" w:hAnsi="Times New Roman" w:cs="宋体" w:hint="eastAsia"/>
          <w:kern w:val="0"/>
          <w:szCs w:val="21"/>
        </w:rPr>
        <w:t>律师通过重庆法院律师平台添加了行程信息后，系统会自动同步该律师的行程信息至</w:t>
      </w:r>
      <w:r w:rsidRPr="00BB1C5D">
        <w:rPr>
          <w:rFonts w:ascii="宋体" w:eastAsia="宋体" w:hAnsi="Times New Roman" w:cs="宋体"/>
          <w:kern w:val="0"/>
          <w:szCs w:val="21"/>
        </w:rPr>
        <w:t xml:space="preserve"> </w:t>
      </w:r>
      <w:r w:rsidRPr="00BB1C5D">
        <w:rPr>
          <w:rFonts w:ascii="宋体" w:eastAsia="宋体" w:hAnsi="Times New Roman" w:cs="宋体" w:hint="eastAsia"/>
          <w:spacing w:val="-5"/>
          <w:kern w:val="0"/>
          <w:szCs w:val="21"/>
        </w:rPr>
        <w:t>办案系统，法官再那件排期时，可通过【行程安排（律师）】进行查看；</w:t>
      </w:r>
    </w:p>
    <w:p w:rsidR="00BB1C5D" w:rsidRPr="00BB1C5D" w:rsidRDefault="00BB1C5D" w:rsidP="00BB1C5D">
      <w:pPr>
        <w:kinsoku w:val="0"/>
        <w:overflowPunct w:val="0"/>
        <w:autoSpaceDE w:val="0"/>
        <w:autoSpaceDN w:val="0"/>
        <w:adjustRightInd w:val="0"/>
        <w:spacing w:before="2"/>
        <w:jc w:val="left"/>
        <w:rPr>
          <w:rFonts w:ascii="宋体" w:eastAsia="宋体" w:hAnsi="Times New Roman" w:cs="宋体"/>
          <w:kern w:val="0"/>
          <w:sz w:val="4"/>
          <w:szCs w:val="4"/>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134" w:line="324" w:lineRule="auto"/>
        <w:ind w:left="120" w:right="108"/>
        <w:rPr>
          <w:rFonts w:ascii="宋体" w:eastAsia="宋体" w:hAnsi="Times New Roman" w:cs="宋体"/>
          <w:kern w:val="0"/>
          <w:szCs w:val="21"/>
        </w:rPr>
      </w:pPr>
      <w:r w:rsidRPr="00BB1C5D">
        <w:rPr>
          <w:rFonts w:ascii="Times New Roman" w:hAnsi="Times New Roman" w:cs="Times New Roman"/>
          <w:b/>
          <w:bCs/>
          <w:kern w:val="0"/>
          <w:szCs w:val="21"/>
        </w:rPr>
        <w:t xml:space="preserve">3.7.1.1 </w:t>
      </w:r>
      <w:r w:rsidRPr="00BB1C5D">
        <w:rPr>
          <w:rFonts w:ascii="宋体" w:eastAsia="宋体" w:hAnsi="Times New Roman" w:cs="宋体" w:hint="eastAsia"/>
          <w:b/>
          <w:bCs/>
          <w:spacing w:val="-5"/>
          <w:kern w:val="0"/>
          <w:szCs w:val="21"/>
        </w:rPr>
        <w:t>【</w:t>
      </w:r>
      <w:r w:rsidRPr="00BB1C5D">
        <w:rPr>
          <w:rFonts w:ascii="宋体" w:eastAsia="宋体" w:hAnsi="Times New Roman" w:cs="宋体" w:hint="eastAsia"/>
          <w:spacing w:val="-5"/>
          <w:kern w:val="0"/>
          <w:szCs w:val="21"/>
        </w:rPr>
        <w:t>行程安排（律师）</w:t>
      </w:r>
      <w:r w:rsidRPr="00BB1C5D">
        <w:rPr>
          <w:rFonts w:ascii="宋体" w:eastAsia="宋体" w:hAnsi="Times New Roman" w:cs="宋体" w:hint="eastAsia"/>
          <w:b/>
          <w:bCs/>
          <w:spacing w:val="-5"/>
          <w:kern w:val="0"/>
          <w:szCs w:val="21"/>
        </w:rPr>
        <w:t>】</w:t>
      </w:r>
      <w:r w:rsidRPr="00BB1C5D">
        <w:rPr>
          <w:rFonts w:ascii="宋体" w:eastAsia="宋体" w:hAnsi="Times New Roman" w:cs="宋体" w:hint="eastAsia"/>
          <w:spacing w:val="-5"/>
          <w:kern w:val="0"/>
          <w:szCs w:val="21"/>
        </w:rPr>
        <w:t>会把重庆律师平台所有律师的行程全部同步至内网办案系统，</w:t>
      </w:r>
      <w:r w:rsidRPr="00BB1C5D">
        <w:rPr>
          <w:rFonts w:ascii="宋体" w:eastAsia="宋体" w:hAnsi="Times New Roman" w:cs="宋体"/>
          <w:spacing w:val="-83"/>
          <w:kern w:val="0"/>
          <w:szCs w:val="21"/>
        </w:rPr>
        <w:t xml:space="preserve"> </w:t>
      </w:r>
      <w:r w:rsidRPr="00BB1C5D">
        <w:rPr>
          <w:rFonts w:ascii="宋体" w:eastAsia="宋体" w:hAnsi="Times New Roman" w:cs="宋体" w:hint="eastAsia"/>
          <w:spacing w:val="-4"/>
          <w:kern w:val="0"/>
          <w:szCs w:val="21"/>
        </w:rPr>
        <w:t>法官可通过律师姓名进行搜索，查看本案件律师是否在待排期的时间有其他行程，如果时间</w:t>
      </w:r>
      <w:r w:rsidRPr="00BB1C5D">
        <w:rPr>
          <w:rFonts w:ascii="宋体" w:eastAsia="宋体" w:hAnsi="Times New Roman" w:cs="宋体"/>
          <w:spacing w:val="-44"/>
          <w:kern w:val="0"/>
          <w:szCs w:val="21"/>
        </w:rPr>
        <w:t xml:space="preserve"> </w:t>
      </w:r>
      <w:r w:rsidRPr="00BB1C5D">
        <w:rPr>
          <w:rFonts w:ascii="宋体" w:eastAsia="宋体" w:hAnsi="Times New Roman" w:cs="宋体" w:hint="eastAsia"/>
          <w:kern w:val="0"/>
          <w:szCs w:val="21"/>
        </w:rPr>
        <w:t>冲突可另行安排开庭时间。</w:t>
      </w:r>
    </w:p>
    <w:p w:rsidR="00BB1C5D" w:rsidRPr="00BB1C5D" w:rsidRDefault="00BB1C5D" w:rsidP="00BB1C5D">
      <w:pPr>
        <w:kinsoku w:val="0"/>
        <w:overflowPunct w:val="0"/>
        <w:autoSpaceDE w:val="0"/>
        <w:autoSpaceDN w:val="0"/>
        <w:adjustRightInd w:val="0"/>
        <w:spacing w:before="134" w:line="324" w:lineRule="auto"/>
        <w:ind w:left="120" w:right="108"/>
        <w:rPr>
          <w:rFonts w:ascii="宋体" w:eastAsia="宋体" w:hAnsi="Times New Roman" w:cs="宋体"/>
          <w:kern w:val="0"/>
          <w:szCs w:val="21"/>
        </w:rPr>
        <w:sectPr w:rsidR="00BB1C5D" w:rsidRPr="00BB1C5D">
          <w:pgSz w:w="11910" w:h="16840"/>
          <w:pgMar w:top="1560" w:right="1640" w:bottom="1160" w:left="1680" w:header="0" w:footer="971" w:gutter="0"/>
          <w:cols w:space="720" w:equalWidth="0">
            <w:col w:w="8590"/>
          </w:cols>
          <w:noEndnote/>
        </w:sectPr>
      </w:pPr>
    </w:p>
    <w:p w:rsidR="00BB1C5D" w:rsidRPr="00BB1C5D" w:rsidRDefault="00BB1C5D" w:rsidP="00BB1C5D">
      <w:pPr>
        <w:kinsoku w:val="0"/>
        <w:overflowPunct w:val="0"/>
        <w:autoSpaceDE w:val="0"/>
        <w:autoSpaceDN w:val="0"/>
        <w:adjustRightInd w:val="0"/>
        <w:spacing w:before="12"/>
        <w:jc w:val="left"/>
        <w:rPr>
          <w:rFonts w:ascii="宋体" w:eastAsia="宋体" w:hAnsi="Times New Roman" w:cs="宋体"/>
          <w:kern w:val="0"/>
          <w:sz w:val="5"/>
          <w:szCs w:val="5"/>
        </w:rPr>
      </w:pPr>
    </w:p>
    <w:p w:rsidR="00BB1C5D" w:rsidRPr="00BB1C5D" w:rsidRDefault="00BB1C5D" w:rsidP="00BB1C5D">
      <w:pPr>
        <w:kinsoku w:val="0"/>
        <w:overflowPunct w:val="0"/>
        <w:autoSpaceDE w:val="0"/>
        <w:autoSpaceDN w:val="0"/>
        <w:adjustRightInd w:val="0"/>
        <w:spacing w:line="3782" w:lineRule="exact"/>
        <w:ind w:left="120"/>
        <w:jc w:val="left"/>
        <w:rPr>
          <w:rFonts w:ascii="宋体" w:eastAsia="宋体" w:hAnsi="Times New Roman" w:cs="宋体"/>
          <w:kern w:val="0"/>
          <w:position w:val="-76"/>
          <w:sz w:val="20"/>
          <w:szCs w:val="20"/>
        </w:rPr>
      </w:pPr>
      <w:r>
        <w:rPr>
          <w:rFonts w:ascii="宋体" w:eastAsia="宋体" w:hAnsi="Times New Roman" w:cs="宋体" w:hint="eastAsia"/>
          <w:noProof/>
          <w:kern w:val="0"/>
          <w:position w:val="-76"/>
          <w:sz w:val="20"/>
          <w:szCs w:val="20"/>
        </w:rPr>
        <w:drawing>
          <wp:inline distT="0" distB="0" distL="0" distR="0">
            <wp:extent cx="5334000" cy="2400300"/>
            <wp:effectExtent l="1905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8"/>
                    <a:srcRect/>
                    <a:stretch>
                      <a:fillRect/>
                    </a:stretch>
                  </pic:blipFill>
                  <pic:spPr bwMode="auto">
                    <a:xfrm>
                      <a:off x="0" y="0"/>
                      <a:ext cx="5334000" cy="24003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2"/>
        <w:ind w:left="120"/>
        <w:jc w:val="left"/>
        <w:rPr>
          <w:rFonts w:ascii="Times New Roman" w:eastAsia="宋体" w:hAnsi="Times New Roman" w:cs="Times New Roman"/>
          <w:spacing w:val="-4"/>
          <w:kern w:val="0"/>
          <w:szCs w:val="21"/>
        </w:rPr>
      </w:pPr>
      <w:r w:rsidRPr="00BB1C5D">
        <w:rPr>
          <w:rFonts w:ascii="Times New Roman" w:hAnsi="Times New Roman" w:cs="Times New Roman"/>
          <w:spacing w:val="-4"/>
          <w:kern w:val="0"/>
          <w:szCs w:val="21"/>
        </w:rPr>
        <w:t>l</w:t>
      </w:r>
      <w:r w:rsidRPr="00BB1C5D">
        <w:rPr>
          <w:rFonts w:ascii="宋体" w:eastAsia="宋体" w:hAnsi="Times New Roman" w:cs="宋体" w:hint="eastAsia"/>
          <w:spacing w:val="-4"/>
          <w:kern w:val="0"/>
          <w:szCs w:val="21"/>
        </w:rPr>
        <w:t>ü</w:t>
      </w:r>
      <w:r w:rsidRPr="00BB1C5D">
        <w:rPr>
          <w:rFonts w:ascii="Times New Roman" w:eastAsia="宋体" w:hAnsi="Times New Roman" w:cs="Times New Roman"/>
          <w:spacing w:val="-4"/>
          <w:kern w:val="0"/>
          <w:szCs w:val="21"/>
        </w:rPr>
        <w:t>’s</w:t>
      </w:r>
    </w:p>
    <w:p w:rsidR="00BB1C5D" w:rsidRPr="00BB1C5D" w:rsidRDefault="00BB1C5D" w:rsidP="00BB1C5D">
      <w:pPr>
        <w:kinsoku w:val="0"/>
        <w:overflowPunct w:val="0"/>
        <w:autoSpaceDE w:val="0"/>
        <w:autoSpaceDN w:val="0"/>
        <w:adjustRightInd w:val="0"/>
        <w:jc w:val="left"/>
        <w:rPr>
          <w:rFonts w:ascii="Times New Roman" w:hAnsi="Times New Roman" w:cs="Times New Roman"/>
          <w:kern w:val="0"/>
          <w:sz w:val="22"/>
        </w:rPr>
      </w:pPr>
    </w:p>
    <w:p w:rsidR="00BB1C5D" w:rsidRPr="00BB1C5D" w:rsidRDefault="00BB1C5D" w:rsidP="00BB1C5D">
      <w:pPr>
        <w:kinsoku w:val="0"/>
        <w:overflowPunct w:val="0"/>
        <w:autoSpaceDE w:val="0"/>
        <w:autoSpaceDN w:val="0"/>
        <w:adjustRightInd w:val="0"/>
        <w:spacing w:before="2"/>
        <w:jc w:val="left"/>
        <w:rPr>
          <w:rFonts w:ascii="Times New Roman" w:hAnsi="Times New Roman" w:cs="Times New Roman"/>
          <w:kern w:val="0"/>
          <w:sz w:val="19"/>
          <w:szCs w:val="19"/>
        </w:rPr>
      </w:pPr>
    </w:p>
    <w:p w:rsidR="00BB1C5D" w:rsidRPr="00BB1C5D" w:rsidRDefault="00BB1C5D" w:rsidP="00BB1C5D">
      <w:pPr>
        <w:kinsoku w:val="0"/>
        <w:overflowPunct w:val="0"/>
        <w:autoSpaceDE w:val="0"/>
        <w:autoSpaceDN w:val="0"/>
        <w:adjustRightInd w:val="0"/>
        <w:spacing w:line="314" w:lineRule="auto"/>
        <w:ind w:left="120"/>
        <w:jc w:val="left"/>
        <w:rPr>
          <w:rFonts w:ascii="宋体" w:eastAsia="宋体" w:hAnsi="Times New Roman" w:cs="宋体"/>
          <w:kern w:val="0"/>
          <w:szCs w:val="21"/>
        </w:rPr>
      </w:pPr>
      <w:r w:rsidRPr="00BB1C5D">
        <w:rPr>
          <w:rFonts w:ascii="Times New Roman" w:hAnsi="Times New Roman" w:cs="Times New Roman"/>
          <w:b/>
          <w:bCs/>
          <w:kern w:val="0"/>
          <w:szCs w:val="21"/>
        </w:rPr>
        <w:t>3.6.1.1</w:t>
      </w:r>
      <w:r w:rsidRPr="00BB1C5D">
        <w:rPr>
          <w:rFonts w:ascii="Times New Roman" w:hAnsi="Times New Roman" w:cs="Times New Roman"/>
          <w:b/>
          <w:bCs/>
          <w:spacing w:val="35"/>
          <w:kern w:val="0"/>
          <w:szCs w:val="21"/>
        </w:rPr>
        <w:t xml:space="preserve"> </w:t>
      </w:r>
      <w:r w:rsidRPr="00BB1C5D">
        <w:rPr>
          <w:rFonts w:ascii="宋体" w:eastAsia="宋体" w:hAnsi="Times New Roman" w:cs="宋体" w:hint="eastAsia"/>
          <w:spacing w:val="-4"/>
          <w:kern w:val="0"/>
          <w:szCs w:val="21"/>
        </w:rPr>
        <w:t>律师在外网提交了信息交流后，法官会及时收到邮件和短信的提醒，法官可直接访问</w:t>
      </w:r>
      <w:r w:rsidRPr="00BB1C5D">
        <w:rPr>
          <w:rFonts w:ascii="宋体" w:eastAsia="宋体" w:hAnsi="Times New Roman" w:cs="宋体"/>
          <w:spacing w:val="-92"/>
          <w:kern w:val="0"/>
          <w:szCs w:val="21"/>
        </w:rPr>
        <w:t xml:space="preserve"> </w:t>
      </w:r>
      <w:r w:rsidRPr="00BB1C5D">
        <w:rPr>
          <w:rFonts w:ascii="宋体" w:eastAsia="宋体" w:hAnsi="Times New Roman" w:cs="宋体" w:hint="eastAsia"/>
          <w:kern w:val="0"/>
          <w:szCs w:val="21"/>
        </w:rPr>
        <w:t>链接进行回复。</w:t>
      </w: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jc w:val="left"/>
        <w:rPr>
          <w:rFonts w:ascii="宋体" w:eastAsia="宋体" w:hAnsi="Times New Roman" w:cs="宋体"/>
          <w:kern w:val="0"/>
          <w:sz w:val="20"/>
          <w:szCs w:val="20"/>
        </w:rPr>
      </w:pPr>
    </w:p>
    <w:p w:rsidR="00BB1C5D" w:rsidRPr="00BB1C5D" w:rsidRDefault="00BB1C5D" w:rsidP="00BB1C5D">
      <w:pPr>
        <w:kinsoku w:val="0"/>
        <w:overflowPunct w:val="0"/>
        <w:autoSpaceDE w:val="0"/>
        <w:autoSpaceDN w:val="0"/>
        <w:adjustRightInd w:val="0"/>
        <w:spacing w:before="10"/>
        <w:jc w:val="left"/>
        <w:rPr>
          <w:rFonts w:ascii="宋体" w:eastAsia="宋体" w:hAnsi="Times New Roman" w:cs="宋体"/>
          <w:kern w:val="0"/>
          <w:sz w:val="19"/>
          <w:szCs w:val="19"/>
        </w:rPr>
      </w:pPr>
    </w:p>
    <w:p w:rsidR="00BB1C5D" w:rsidRPr="00BB1C5D" w:rsidRDefault="00BB1C5D" w:rsidP="00BB1C5D">
      <w:pPr>
        <w:kinsoku w:val="0"/>
        <w:overflowPunct w:val="0"/>
        <w:autoSpaceDE w:val="0"/>
        <w:autoSpaceDN w:val="0"/>
        <w:adjustRightInd w:val="0"/>
        <w:ind w:left="120"/>
        <w:jc w:val="left"/>
        <w:rPr>
          <w:rFonts w:ascii="宋体" w:eastAsia="宋体" w:hAnsi="Times New Roman" w:cs="宋体"/>
          <w:kern w:val="0"/>
          <w:sz w:val="32"/>
          <w:szCs w:val="32"/>
        </w:rPr>
      </w:pPr>
      <w:r w:rsidRPr="00BB1C5D">
        <w:rPr>
          <w:rFonts w:ascii="宋体" w:eastAsia="宋体" w:hAnsi="Times New Roman" w:cs="宋体"/>
          <w:b/>
          <w:bCs/>
          <w:kern w:val="0"/>
          <w:sz w:val="32"/>
          <w:szCs w:val="32"/>
        </w:rPr>
        <w:t>3.8</w:t>
      </w:r>
      <w:r w:rsidRPr="00BB1C5D">
        <w:rPr>
          <w:rFonts w:ascii="宋体" w:eastAsia="宋体" w:hAnsi="Times New Roman" w:cs="宋体"/>
          <w:b/>
          <w:bCs/>
          <w:spacing w:val="-2"/>
          <w:kern w:val="0"/>
          <w:sz w:val="32"/>
          <w:szCs w:val="32"/>
        </w:rPr>
        <w:t xml:space="preserve"> </w:t>
      </w:r>
      <w:r w:rsidRPr="00BB1C5D">
        <w:rPr>
          <w:rFonts w:ascii="宋体" w:eastAsia="宋体" w:hAnsi="Times New Roman" w:cs="宋体" w:hint="eastAsia"/>
          <w:b/>
          <w:bCs/>
          <w:kern w:val="0"/>
          <w:sz w:val="32"/>
          <w:szCs w:val="32"/>
        </w:rPr>
        <w:t>联系法官</w:t>
      </w:r>
    </w:p>
    <w:p w:rsidR="00BB1C5D" w:rsidRPr="00BB1C5D" w:rsidRDefault="00BB1C5D" w:rsidP="00BB1C5D">
      <w:pPr>
        <w:kinsoku w:val="0"/>
        <w:overflowPunct w:val="0"/>
        <w:autoSpaceDE w:val="0"/>
        <w:autoSpaceDN w:val="0"/>
        <w:adjustRightInd w:val="0"/>
        <w:spacing w:before="4"/>
        <w:jc w:val="left"/>
        <w:rPr>
          <w:rFonts w:ascii="宋体" w:eastAsia="宋体" w:hAnsi="Times New Roman" w:cs="宋体"/>
          <w:b/>
          <w:bCs/>
          <w:kern w:val="0"/>
          <w:sz w:val="38"/>
          <w:szCs w:val="38"/>
        </w:rPr>
      </w:pPr>
    </w:p>
    <w:p w:rsidR="00BB1C5D" w:rsidRPr="00BB1C5D" w:rsidRDefault="00BB1C5D" w:rsidP="00BB1C5D">
      <w:pPr>
        <w:kinsoku w:val="0"/>
        <w:overflowPunct w:val="0"/>
        <w:autoSpaceDE w:val="0"/>
        <w:autoSpaceDN w:val="0"/>
        <w:adjustRightInd w:val="0"/>
        <w:spacing w:line="314" w:lineRule="auto"/>
        <w:ind w:left="120"/>
        <w:jc w:val="left"/>
        <w:rPr>
          <w:rFonts w:ascii="宋体" w:eastAsia="宋体" w:hAnsi="Times New Roman" w:cs="宋体"/>
          <w:kern w:val="0"/>
          <w:szCs w:val="21"/>
        </w:rPr>
      </w:pPr>
      <w:r w:rsidRPr="00BB1C5D">
        <w:rPr>
          <w:rFonts w:ascii="Times New Roman" w:hAnsi="Times New Roman" w:cs="Times New Roman"/>
          <w:b/>
          <w:bCs/>
          <w:kern w:val="0"/>
          <w:szCs w:val="21"/>
        </w:rPr>
        <w:t>3.6.1</w:t>
      </w:r>
      <w:r w:rsidRPr="00BB1C5D">
        <w:rPr>
          <w:rFonts w:ascii="Times New Roman" w:hAnsi="Times New Roman" w:cs="Times New Roman"/>
          <w:b/>
          <w:bCs/>
          <w:spacing w:val="6"/>
          <w:kern w:val="0"/>
          <w:szCs w:val="21"/>
        </w:rPr>
        <w:t xml:space="preserve"> </w:t>
      </w:r>
      <w:r w:rsidRPr="00BB1C5D">
        <w:rPr>
          <w:rFonts w:ascii="宋体" w:eastAsia="宋体" w:hAnsi="Times New Roman" w:cs="宋体" w:hint="eastAsia"/>
          <w:kern w:val="0"/>
          <w:szCs w:val="21"/>
        </w:rPr>
        <w:t>律师通过重庆法院律师平台【联系法官】给法官发了信息后，信息会通过邮件的方式</w:t>
      </w:r>
      <w:r w:rsidRPr="00BB1C5D">
        <w:rPr>
          <w:rFonts w:ascii="宋体" w:eastAsia="宋体" w:hAnsi="Times New Roman" w:cs="宋体"/>
          <w:kern w:val="0"/>
          <w:szCs w:val="21"/>
        </w:rPr>
        <w:t xml:space="preserve"> </w:t>
      </w:r>
      <w:r w:rsidRPr="00BB1C5D">
        <w:rPr>
          <w:rFonts w:ascii="宋体" w:eastAsia="宋体" w:hAnsi="Times New Roman" w:cs="宋体" w:hint="eastAsia"/>
          <w:kern w:val="0"/>
          <w:szCs w:val="21"/>
        </w:rPr>
        <w:t>发送至政务系统。</w:t>
      </w:r>
    </w:p>
    <w:p w:rsidR="00BB1C5D" w:rsidRPr="00BB1C5D" w:rsidRDefault="00BB1C5D" w:rsidP="00BB1C5D">
      <w:pPr>
        <w:kinsoku w:val="0"/>
        <w:overflowPunct w:val="0"/>
        <w:autoSpaceDE w:val="0"/>
        <w:autoSpaceDN w:val="0"/>
        <w:adjustRightInd w:val="0"/>
        <w:spacing w:before="3"/>
        <w:jc w:val="left"/>
        <w:rPr>
          <w:rFonts w:ascii="宋体" w:eastAsia="宋体" w:hAnsi="Times New Roman" w:cs="宋体"/>
          <w:kern w:val="0"/>
          <w:sz w:val="9"/>
          <w:szCs w:val="9"/>
        </w:rPr>
      </w:pPr>
    </w:p>
    <w:p w:rsidR="00BB1C5D" w:rsidRPr="00BB1C5D" w:rsidRDefault="00BB1C5D" w:rsidP="00BB1C5D">
      <w:pPr>
        <w:kinsoku w:val="0"/>
        <w:overflowPunct w:val="0"/>
        <w:autoSpaceDE w:val="0"/>
        <w:autoSpaceDN w:val="0"/>
        <w:adjustRightInd w:val="0"/>
        <w:spacing w:line="1317" w:lineRule="exact"/>
        <w:ind w:left="120"/>
        <w:jc w:val="left"/>
        <w:rPr>
          <w:rFonts w:ascii="宋体" w:eastAsia="宋体" w:hAnsi="Times New Roman" w:cs="宋体"/>
          <w:kern w:val="0"/>
          <w:position w:val="-26"/>
          <w:sz w:val="20"/>
          <w:szCs w:val="20"/>
        </w:rPr>
      </w:pPr>
      <w:r>
        <w:rPr>
          <w:rFonts w:ascii="宋体" w:eastAsia="宋体" w:hAnsi="Times New Roman" w:cs="宋体" w:hint="eastAsia"/>
          <w:noProof/>
          <w:kern w:val="0"/>
          <w:position w:val="-26"/>
          <w:sz w:val="20"/>
          <w:szCs w:val="20"/>
        </w:rPr>
        <w:drawing>
          <wp:inline distT="0" distB="0" distL="0" distR="0">
            <wp:extent cx="5257800" cy="838200"/>
            <wp:effectExtent l="1905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9"/>
                    <a:srcRect/>
                    <a:stretch>
                      <a:fillRect/>
                    </a:stretch>
                  </pic:blipFill>
                  <pic:spPr bwMode="auto">
                    <a:xfrm>
                      <a:off x="0" y="0"/>
                      <a:ext cx="5257800" cy="838200"/>
                    </a:xfrm>
                    <a:prstGeom prst="rect">
                      <a:avLst/>
                    </a:prstGeom>
                    <a:noFill/>
                    <a:ln w="9525">
                      <a:noFill/>
                      <a:miter lim="800000"/>
                      <a:headEnd/>
                      <a:tailEnd/>
                    </a:ln>
                  </pic:spPr>
                </pic:pic>
              </a:graphicData>
            </a:graphic>
          </wp:inline>
        </w:drawing>
      </w:r>
    </w:p>
    <w:p w:rsidR="00BB1C5D" w:rsidRPr="00BB1C5D" w:rsidRDefault="00BB1C5D" w:rsidP="00BB1C5D">
      <w:pPr>
        <w:kinsoku w:val="0"/>
        <w:overflowPunct w:val="0"/>
        <w:autoSpaceDE w:val="0"/>
        <w:autoSpaceDN w:val="0"/>
        <w:adjustRightInd w:val="0"/>
        <w:spacing w:before="11"/>
        <w:jc w:val="left"/>
        <w:rPr>
          <w:rFonts w:ascii="宋体" w:eastAsia="宋体" w:hAnsi="Times New Roman" w:cs="宋体"/>
          <w:kern w:val="0"/>
          <w:sz w:val="17"/>
          <w:szCs w:val="17"/>
        </w:rPr>
      </w:pPr>
    </w:p>
    <w:p w:rsidR="00BB1C5D" w:rsidRPr="00BB1C5D" w:rsidRDefault="00BB1C5D" w:rsidP="00BB1C5D">
      <w:pPr>
        <w:kinsoku w:val="0"/>
        <w:overflowPunct w:val="0"/>
        <w:autoSpaceDE w:val="0"/>
        <w:autoSpaceDN w:val="0"/>
        <w:adjustRightInd w:val="0"/>
        <w:spacing w:line="1652" w:lineRule="exact"/>
        <w:ind w:left="120"/>
        <w:jc w:val="left"/>
        <w:rPr>
          <w:rFonts w:ascii="宋体" w:eastAsia="宋体" w:hAnsi="Times New Roman" w:cs="宋体"/>
          <w:kern w:val="0"/>
          <w:position w:val="-33"/>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33"/>
          <w:sz w:val="20"/>
          <w:szCs w:val="20"/>
        </w:rPr>
        <w:pict>
          <v:group id="_x0000_s1087" style="width:414.6pt;height:82.6pt;mso-position-horizontal-relative:char;mso-position-vertical-relative:line" coordsize="8292,1652" o:allowincell="f">
            <v:rect id="_x0000_s1088" style="position:absolute;width:8300;height:1660;mso-position-horizontal-relative:page;mso-position-vertical-relative:page" o:allowincell="f" filled="f" stroked="f">
              <v:textbox inset="0,0,0,0">
                <w:txbxContent>
                  <w:p w:rsidR="00BB1C5D" w:rsidRDefault="00BB1C5D" w:rsidP="00BB1C5D">
                    <w:pPr>
                      <w:widowControl/>
                      <w:spacing w:line="1660" w:lineRule="atLeast"/>
                    </w:pPr>
                    <w:r>
                      <w:rPr>
                        <w:rFonts w:ascii="Times New Roman" w:cs="Times New Roman"/>
                        <w:sz w:val="24"/>
                        <w:szCs w:val="24"/>
                      </w:rPr>
                      <w:pict>
                        <v:shape id="_x0000_i1045" type="#_x0000_t75" style="width:411pt;height:81.75pt">
                          <v:imagedata r:id="rId40" o:title=""/>
                        </v:shape>
                      </w:pict>
                    </w:r>
                  </w:p>
                  <w:p w:rsidR="00BB1C5D" w:rsidRDefault="00BB1C5D" w:rsidP="00BB1C5D"/>
                </w:txbxContent>
              </v:textbox>
            </v:rect>
            <v:shape id="_x0000_s1089" style="position:absolute;left:3070;top:22;width:2111;height:1108;mso-position-horizontal-relative:page;mso-position-vertical-relative:page" coordsize="2111,1108" o:allowincell="f" path="m522,722hhl505,706,489,689,475,672,461,655,449,637,439,620,429,602r-8,-18l414,565r-5,-18l404,528r-3,-19l400,490r2,-41l411,409r13,-39l443,333r24,-36l495,262r33,-33l564,198r41,-30l650,141r48,-25l750,92,804,72,862,53,922,37,984,24r65,-11l1116,6r69,-5l1255,r70,1l1393,6r67,7l1525,24r63,13l1648,53r57,18l1760,92r52,22l1860,139r44,27l1945,195r37,30l2015,257r28,34l2067,326r18,36l2099,399r8,38l2110,476r-3,40l2099,554r-14,37l2067,627r-24,35l2015,696r-33,32l1945,758r-41,29l1860,814r-48,25l1760,861r-55,21l1648,900r-60,16l1525,929r-65,11l1393,947r-68,5l1255,953r-28,l1199,952r-27,-1l1144,950r-27,-3l1090,945r-27,-4l1036,938r-26,-4l984,929r-26,-5l932,918r-25,-6l882,906r-25,-7l833,892r-24,-8l786,875r-23,-8l740,858,,1107,522,722xe" filled="f" strokecolor="red" strokeweight=".26456mm">
              <v:path arrowok="t"/>
            </v:shape>
            <v:shape id="_x0000_s1090" type="#_x0000_t202" style="position:absolute;left:3829;top:305;width:998;height:212;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rPr>
                      <w:t>点</w:t>
                    </w:r>
                    <w:r>
                      <w:rPr>
                        <w:color w:val="FF0000"/>
                        <w:spacing w:val="-55"/>
                      </w:rPr>
                      <w:t xml:space="preserve"> </w:t>
                    </w:r>
                    <w:r>
                      <w:rPr>
                        <w:rFonts w:hint="eastAsia"/>
                        <w:color w:val="FF0000"/>
                      </w:rPr>
                      <w:t>击</w:t>
                    </w:r>
                    <w:r>
                      <w:rPr>
                        <w:color w:val="FF0000"/>
                        <w:spacing w:val="-53"/>
                      </w:rPr>
                      <w:t xml:space="preserve"> </w:t>
                    </w:r>
                    <w:r>
                      <w:rPr>
                        <w:rFonts w:hint="eastAsia"/>
                        <w:color w:val="FF0000"/>
                      </w:rPr>
                      <w:t>链</w:t>
                    </w:r>
                    <w:r>
                      <w:rPr>
                        <w:color w:val="FF0000"/>
                        <w:spacing w:val="-55"/>
                      </w:rPr>
                      <w:t xml:space="preserve"> </w:t>
                    </w:r>
                    <w:r>
                      <w:rPr>
                        <w:rFonts w:hint="eastAsia"/>
                        <w:color w:val="FF0000"/>
                      </w:rPr>
                      <w:t>接</w:t>
                    </w:r>
                  </w:p>
                </w:txbxContent>
              </v:textbox>
            </v:shape>
            <w10:wrap type="none"/>
            <w10:anchorlock/>
          </v:group>
        </w:pict>
      </w:r>
    </w:p>
    <w:p w:rsidR="00BB1C5D" w:rsidRPr="00BB1C5D" w:rsidRDefault="00BB1C5D" w:rsidP="00BB1C5D">
      <w:pPr>
        <w:kinsoku w:val="0"/>
        <w:overflowPunct w:val="0"/>
        <w:autoSpaceDE w:val="0"/>
        <w:autoSpaceDN w:val="0"/>
        <w:adjustRightInd w:val="0"/>
        <w:spacing w:before="149"/>
        <w:ind w:left="120"/>
        <w:jc w:val="left"/>
        <w:rPr>
          <w:rFonts w:ascii="宋体" w:eastAsia="宋体" w:hAnsi="Times New Roman" w:cs="宋体"/>
          <w:kern w:val="0"/>
          <w:szCs w:val="21"/>
        </w:rPr>
      </w:pPr>
      <w:r w:rsidRPr="00BB1C5D">
        <w:rPr>
          <w:rFonts w:ascii="Times New Roman" w:hAnsi="Times New Roman" w:cs="Times New Roman"/>
          <w:b/>
          <w:bCs/>
          <w:kern w:val="0"/>
          <w:szCs w:val="21"/>
        </w:rPr>
        <w:t>3.6.1.1</w:t>
      </w:r>
      <w:r w:rsidRPr="00BB1C5D">
        <w:rPr>
          <w:rFonts w:ascii="Times New Roman" w:hAnsi="Times New Roman" w:cs="Times New Roman"/>
          <w:b/>
          <w:bCs/>
          <w:spacing w:val="-2"/>
          <w:kern w:val="0"/>
          <w:szCs w:val="21"/>
        </w:rPr>
        <w:t xml:space="preserve"> </w:t>
      </w:r>
      <w:r w:rsidRPr="00BB1C5D">
        <w:rPr>
          <w:rFonts w:ascii="宋体" w:eastAsia="宋体" w:hAnsi="Times New Roman" w:cs="宋体" w:hint="eastAsia"/>
          <w:kern w:val="0"/>
          <w:szCs w:val="21"/>
        </w:rPr>
        <w:t>访问邮件中的链接可以查看信息并回复。</w:t>
      </w:r>
    </w:p>
    <w:p w:rsidR="00BB1C5D" w:rsidRPr="00BB1C5D" w:rsidRDefault="00BB1C5D" w:rsidP="00BB1C5D">
      <w:pPr>
        <w:kinsoku w:val="0"/>
        <w:overflowPunct w:val="0"/>
        <w:autoSpaceDE w:val="0"/>
        <w:autoSpaceDN w:val="0"/>
        <w:adjustRightInd w:val="0"/>
        <w:spacing w:before="149"/>
        <w:ind w:left="120"/>
        <w:jc w:val="left"/>
        <w:rPr>
          <w:rFonts w:ascii="宋体" w:eastAsia="宋体" w:hAnsi="Times New Roman" w:cs="宋体"/>
          <w:kern w:val="0"/>
          <w:szCs w:val="21"/>
        </w:rPr>
        <w:sectPr w:rsidR="00BB1C5D" w:rsidRPr="00BB1C5D">
          <w:pgSz w:w="11910" w:h="16840"/>
          <w:pgMar w:top="1380" w:right="1680" w:bottom="1160" w:left="1680" w:header="0" w:footer="971" w:gutter="0"/>
          <w:cols w:space="720" w:equalWidth="0">
            <w:col w:w="8550"/>
          </w:cols>
          <w:noEndnote/>
        </w:sectPr>
      </w:pPr>
    </w:p>
    <w:p w:rsidR="00BB1C5D" w:rsidRPr="00BB1C5D" w:rsidRDefault="00BB1C5D" w:rsidP="00BB1C5D">
      <w:pPr>
        <w:kinsoku w:val="0"/>
        <w:overflowPunct w:val="0"/>
        <w:autoSpaceDE w:val="0"/>
        <w:autoSpaceDN w:val="0"/>
        <w:adjustRightInd w:val="0"/>
        <w:spacing w:before="7"/>
        <w:jc w:val="left"/>
        <w:rPr>
          <w:rFonts w:ascii="宋体" w:eastAsia="宋体" w:hAnsi="Times New Roman" w:cs="宋体"/>
          <w:kern w:val="0"/>
          <w:sz w:val="6"/>
          <w:szCs w:val="6"/>
        </w:rPr>
      </w:pPr>
    </w:p>
    <w:p w:rsidR="00BB1C5D" w:rsidRPr="00BB1C5D" w:rsidRDefault="00BB1C5D" w:rsidP="00BB1C5D">
      <w:pPr>
        <w:kinsoku w:val="0"/>
        <w:overflowPunct w:val="0"/>
        <w:autoSpaceDE w:val="0"/>
        <w:autoSpaceDN w:val="0"/>
        <w:adjustRightInd w:val="0"/>
        <w:spacing w:line="3139" w:lineRule="exact"/>
        <w:ind w:left="120"/>
        <w:jc w:val="left"/>
        <w:rPr>
          <w:rFonts w:ascii="宋体" w:eastAsia="宋体" w:hAnsi="Times New Roman" w:cs="宋体"/>
          <w:kern w:val="0"/>
          <w:position w:val="-63"/>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63"/>
          <w:sz w:val="20"/>
          <w:szCs w:val="20"/>
        </w:rPr>
        <w:pict>
          <v:group id="_x0000_s1083" style="width:414.95pt;height:156.95pt;mso-position-horizontal-relative:char;mso-position-vertical-relative:line" coordsize="8299,3139" o:allowincell="f">
            <v:rect id="_x0000_s1084" style="position:absolute;width:8300;height:3140;mso-position-horizontal-relative:page;mso-position-vertical-relative:page" o:allowincell="f" filled="f" stroked="f">
              <v:textbox inset="0,0,0,0">
                <w:txbxContent>
                  <w:p w:rsidR="00BB1C5D" w:rsidRDefault="00BB1C5D" w:rsidP="00BB1C5D">
                    <w:pPr>
                      <w:widowControl/>
                      <w:spacing w:line="3140" w:lineRule="atLeast"/>
                    </w:pPr>
                    <w:r>
                      <w:rPr>
                        <w:rFonts w:ascii="Times New Roman" w:cs="Times New Roman"/>
                        <w:sz w:val="24"/>
                        <w:szCs w:val="24"/>
                      </w:rPr>
                      <w:pict>
                        <v:shape id="_x0000_i1046" type="#_x0000_t75" style="width:417.75pt;height:158.25pt">
                          <v:imagedata r:id="rId41" o:title=""/>
                        </v:shape>
                      </w:pict>
                    </w:r>
                  </w:p>
                  <w:p w:rsidR="00BB1C5D" w:rsidRDefault="00BB1C5D" w:rsidP="00BB1C5D"/>
                </w:txbxContent>
              </v:textbox>
            </v:rect>
            <v:shape id="_x0000_s1085" style="position:absolute;left:711;top:419;width:2643;height:1358;mso-position-horizontal-relative:page;mso-position-vertical-relative:page" coordsize="2643,1358" o:allowincell="f" path="m951,742hhl931,726,913,711,896,694,881,678,867,661,854,644,842,627,831,610r-9,-18l814,575r-7,-18l802,539r-4,-19l796,502r-2,-18l797,444r9,-40l821,366r20,-37l867,294r30,-34l933,227r40,-31l1017,167r48,-27l1117,115r56,-23l1232,71r62,-18l1359,37r67,-13l1496,13r72,-7l1643,1,1718,r76,1l1868,6r72,7l2010,24r68,13l2143,53r62,18l2264,92r56,22l2372,139r48,27l2464,195r40,30l2539,257r31,34l2595,326r20,36l2630,399r9,38l2642,477r-3,39l2630,554r-15,37l2595,627r-25,35l2539,696r-35,32l2464,758r-44,29l2372,814r-52,25l2264,861r-59,21l2143,900r-65,16l2010,929r-70,11l1868,947r-74,5l1718,953r-27,l1663,953r-28,-1l1608,950r-27,-2l1553,946r-27,-3l1500,940r-27,-4l1447,932r-27,-4l1395,923r-26,-5l1344,912r-25,-5l1294,900r-24,-7l1246,886r-24,-7l1199,871,,1357,951,742xe" filled="f" strokecolor="red">
              <v:path arrowok="t"/>
            </v:shape>
            <v:shape id="_x0000_s1086" type="#_x0000_t202" style="position:absolute;left:1884;top:702;width:1104;height:212;mso-position-horizontal-relative:page;mso-position-vertical-relative:page" o:allowincell="f" filled="f" stroked="f">
              <v:textbox inset="0,0,0,0">
                <w:txbxContent>
                  <w:p w:rsidR="00BB1C5D" w:rsidRDefault="00BB1C5D" w:rsidP="00BB1C5D">
                    <w:pPr>
                      <w:pStyle w:val="a3"/>
                      <w:kinsoku w:val="0"/>
                      <w:overflowPunct w:val="0"/>
                      <w:spacing w:line="211" w:lineRule="exact"/>
                      <w:rPr>
                        <w:color w:val="000000"/>
                      </w:rPr>
                    </w:pPr>
                    <w:r>
                      <w:rPr>
                        <w:rFonts w:hint="eastAsia"/>
                        <w:color w:val="FF0000"/>
                        <w:spacing w:val="9"/>
                      </w:rPr>
                      <w:t>查看详细信</w:t>
                    </w:r>
                  </w:p>
                </w:txbxContent>
              </v:textbox>
            </v:shape>
            <w10:wrap type="none"/>
            <w10:anchorlock/>
          </v:group>
        </w:pict>
      </w:r>
    </w:p>
    <w:p w:rsidR="00BB1C5D" w:rsidRPr="00BB1C5D" w:rsidRDefault="00BB1C5D" w:rsidP="00BB1C5D">
      <w:pPr>
        <w:kinsoku w:val="0"/>
        <w:overflowPunct w:val="0"/>
        <w:autoSpaceDE w:val="0"/>
        <w:autoSpaceDN w:val="0"/>
        <w:adjustRightInd w:val="0"/>
        <w:spacing w:before="9"/>
        <w:jc w:val="left"/>
        <w:rPr>
          <w:rFonts w:ascii="宋体" w:eastAsia="宋体" w:hAnsi="Times New Roman" w:cs="宋体"/>
          <w:kern w:val="0"/>
          <w:sz w:val="17"/>
          <w:szCs w:val="17"/>
        </w:rPr>
      </w:pPr>
    </w:p>
    <w:p w:rsidR="00BB1C5D" w:rsidRPr="00BB1C5D" w:rsidRDefault="00BB1C5D" w:rsidP="00BB1C5D">
      <w:pPr>
        <w:kinsoku w:val="0"/>
        <w:overflowPunct w:val="0"/>
        <w:autoSpaceDE w:val="0"/>
        <w:autoSpaceDN w:val="0"/>
        <w:adjustRightInd w:val="0"/>
        <w:spacing w:line="2391" w:lineRule="exact"/>
        <w:ind w:left="120"/>
        <w:jc w:val="left"/>
        <w:rPr>
          <w:rFonts w:ascii="宋体" w:eastAsia="宋体" w:hAnsi="Times New Roman" w:cs="宋体"/>
          <w:kern w:val="0"/>
          <w:position w:val="-48"/>
          <w:sz w:val="20"/>
          <w:szCs w:val="20"/>
        </w:rPr>
      </w:pPr>
      <w:r w:rsidRPr="00BB1C5D">
        <w:rPr>
          <w:rFonts w:ascii="宋体" w:eastAsia="宋体" w:hAnsi="Times New Roman" w:cs="宋体"/>
          <w:noProof/>
          <w:kern w:val="0"/>
          <w:szCs w:val="21"/>
        </w:rPr>
      </w:r>
      <w:r w:rsidRPr="00BB1C5D">
        <w:rPr>
          <w:rFonts w:ascii="宋体" w:eastAsia="宋体" w:hAnsi="Times New Roman" w:cs="宋体" w:hint="eastAsia"/>
          <w:kern w:val="0"/>
          <w:position w:val="-48"/>
          <w:sz w:val="20"/>
          <w:szCs w:val="20"/>
        </w:rPr>
        <w:pict>
          <v:group id="_x0000_s1079" style="width:414.25pt;height:119.6pt;mso-position-horizontal-relative:char;mso-position-vertical-relative:line" coordsize="8285,2392" o:allowincell="f">
            <v:rect id="_x0000_s1080" style="position:absolute;top:481;width:8280;height:1920;mso-position-horizontal-relative:page;mso-position-vertical-relative:page" o:allowincell="f" filled="f" stroked="f">
              <v:textbox inset="0,0,0,0">
                <w:txbxContent>
                  <w:p w:rsidR="00BB1C5D" w:rsidRDefault="00BB1C5D" w:rsidP="00BB1C5D">
                    <w:pPr>
                      <w:widowControl/>
                      <w:spacing w:line="1920" w:lineRule="atLeast"/>
                    </w:pPr>
                    <w:r>
                      <w:rPr>
                        <w:rFonts w:ascii="Times New Roman" w:cs="Times New Roman"/>
                        <w:sz w:val="24"/>
                        <w:szCs w:val="24"/>
                      </w:rPr>
                      <w:pict>
                        <v:shape id="_x0000_i1047" type="#_x0000_t75" style="width:414pt;height:95.25pt">
                          <v:imagedata r:id="rId42" o:title=""/>
                        </v:shape>
                      </w:pict>
                    </w:r>
                  </w:p>
                  <w:p w:rsidR="00BB1C5D" w:rsidRDefault="00BB1C5D" w:rsidP="00BB1C5D"/>
                </w:txbxContent>
              </v:textbox>
            </v:rect>
            <v:shape id="_x0000_s1081" style="position:absolute;left:4312;top:30;width:3509;height:1708;mso-position-horizontal-relative:page;mso-position-vertical-relative:page" coordsize="3509,1708" o:allowincell="f" path="m2107,1047hhl2087,1048r-19,1l2048,1050r-20,1l2008,1052r-20,1l1968,1054r-20,l1928,1055r-20,l1888,1056r-20,l1848,1057r-20,l1808,1057r-21,l1767,1057r-145,-1l1479,1051r-138,-9l1206,1031r-129,-15l952,998,833,978,721,955,614,930,515,903,423,873,339,841,263,807,196,772,138,734,89,696,51,656,22,614,5,572,,528,5,485,22,443,50,401,89,361r48,-38l195,285r67,-35l338,216r84,-32l513,154r99,-27l718,102,830,79,948,59,1071,41,1199,26,1332,15,1469,6,1610,1,1754,r144,1l2039,6r137,9l2309,26r128,15l2560,59r118,20l2790,102r106,25l2995,154r91,30l3170,216r76,34l3313,285r58,38l3419,361r39,40l3486,443r17,42l3509,528r-3,27l3500,581r-11,26l3474,633r-19,25l3432,683r-27,25l3374,732r-35,23l3300,778r-42,23l3212,823r-49,21l3110,864r-56,20l2994,903r-62,18l2866,938r-69,16l2725,969r657,738l2107,1047xe" filled="f" strokecolor="red">
              <v:path arrowok="t"/>
            </v:shape>
            <v:shape id="_x0000_s1082" type="#_x0000_t202" style="position:absolute;width:8285;height:2392;mso-position-horizontal-relative:page;mso-position-vertical-relative:page" o:allowincell="f" filled="f" stroked="f">
              <v:textbox inset="0,0,0,0">
                <w:txbxContent>
                  <w:p w:rsidR="00BB1C5D" w:rsidRDefault="00BB1C5D" w:rsidP="00BB1C5D">
                    <w:pPr>
                      <w:pStyle w:val="a3"/>
                      <w:kinsoku w:val="0"/>
                      <w:overflowPunct w:val="0"/>
                      <w:spacing w:line="227" w:lineRule="exact"/>
                    </w:pPr>
                    <w:r>
                      <w:rPr>
                        <w:rFonts w:ascii="Times New Roman" w:cs="Times New Roman"/>
                        <w:b/>
                        <w:bCs/>
                      </w:rPr>
                      <w:t>3.6.1.2</w:t>
                    </w:r>
                    <w:r>
                      <w:rPr>
                        <w:rFonts w:ascii="Times New Roman" w:cs="Times New Roman"/>
                        <w:b/>
                        <w:bCs/>
                        <w:spacing w:val="-3"/>
                      </w:rPr>
                      <w:t xml:space="preserve"> </w:t>
                    </w:r>
                    <w:r>
                      <w:rPr>
                        <w:rFonts w:hint="eastAsia"/>
                      </w:rPr>
                      <w:t>回</w:t>
                    </w:r>
                    <w:r>
                      <w:rPr>
                        <w:rFonts w:hint="eastAsia"/>
                        <w:spacing w:val="-3"/>
                      </w:rPr>
                      <w:t>复</w:t>
                    </w:r>
                    <w:r>
                      <w:rPr>
                        <w:rFonts w:hint="eastAsia"/>
                      </w:rPr>
                      <w:t>后</w:t>
                    </w:r>
                    <w:r>
                      <w:rPr>
                        <w:rFonts w:hint="eastAsia"/>
                        <w:spacing w:val="-3"/>
                      </w:rPr>
                      <w:t>在</w:t>
                    </w:r>
                    <w:r>
                      <w:rPr>
                        <w:rFonts w:hint="eastAsia"/>
                      </w:rPr>
                      <w:t>审</w:t>
                    </w:r>
                    <w:r>
                      <w:rPr>
                        <w:rFonts w:hint="eastAsia"/>
                        <w:spacing w:val="-3"/>
                      </w:rPr>
                      <w:t>核</w:t>
                    </w:r>
                    <w:r>
                      <w:rPr>
                        <w:rFonts w:hint="eastAsia"/>
                      </w:rPr>
                      <w:t>后</w:t>
                    </w:r>
                    <w:r>
                      <w:rPr>
                        <w:rFonts w:hint="eastAsia"/>
                        <w:spacing w:val="-3"/>
                      </w:rPr>
                      <w:t>台</w:t>
                    </w:r>
                    <w:r>
                      <w:rPr>
                        <w:rFonts w:hint="eastAsia"/>
                      </w:rPr>
                      <w:t>查看</w:t>
                    </w:r>
                    <w:r>
                      <w:rPr>
                        <w:rFonts w:hint="eastAsia"/>
                        <w:spacing w:val="-3"/>
                      </w:rPr>
                      <w:t>该</w:t>
                    </w:r>
                    <w:r>
                      <w:rPr>
                        <w:rFonts w:hint="eastAsia"/>
                      </w:rPr>
                      <w:t>信</w:t>
                    </w:r>
                    <w:r>
                      <w:rPr>
                        <w:rFonts w:hint="eastAsia"/>
                        <w:spacing w:val="-3"/>
                      </w:rPr>
                      <w:t>息</w:t>
                    </w:r>
                    <w:r>
                      <w:rPr>
                        <w:rFonts w:hint="eastAsia"/>
                      </w:rPr>
                      <w:t>的</w:t>
                    </w:r>
                    <w:r>
                      <w:rPr>
                        <w:rFonts w:hint="eastAsia"/>
                        <w:spacing w:val="-3"/>
                      </w:rPr>
                      <w:t>状</w:t>
                    </w:r>
                    <w:r>
                      <w:rPr>
                        <w:rFonts w:hint="eastAsia"/>
                      </w:rPr>
                      <w:t>态</w:t>
                    </w:r>
                    <w:r>
                      <w:rPr>
                        <w:rFonts w:hint="eastAsia"/>
                        <w:spacing w:val="-3"/>
                      </w:rPr>
                      <w:t>，</w:t>
                    </w:r>
                    <w:r>
                      <w:rPr>
                        <w:rFonts w:hint="eastAsia"/>
                      </w:rPr>
                      <w:t>也</w:t>
                    </w:r>
                    <w:r>
                      <w:rPr>
                        <w:rFonts w:hint="eastAsia"/>
                        <w:spacing w:val="-3"/>
                      </w:rPr>
                      <w:t>可</w:t>
                    </w:r>
                    <w:r>
                      <w:rPr>
                        <w:rFonts w:hint="eastAsia"/>
                      </w:rPr>
                      <w:t>以进</w:t>
                    </w:r>
                    <w:r>
                      <w:rPr>
                        <w:rFonts w:hint="eastAsia"/>
                        <w:spacing w:val="-3"/>
                      </w:rPr>
                      <w:t>行</w:t>
                    </w:r>
                    <w:r>
                      <w:rPr>
                        <w:rFonts w:hint="eastAsia"/>
                      </w:rPr>
                      <w:t>再</w:t>
                    </w:r>
                    <w:r>
                      <w:rPr>
                        <w:rFonts w:hint="eastAsia"/>
                        <w:spacing w:val="-3"/>
                      </w:rPr>
                      <w:t>次</w:t>
                    </w:r>
                    <w:r>
                      <w:rPr>
                        <w:rFonts w:hint="eastAsia"/>
                      </w:rPr>
                      <w:t>回</w:t>
                    </w:r>
                    <w:r>
                      <w:rPr>
                        <w:rFonts w:hint="eastAsia"/>
                        <w:spacing w:val="-3"/>
                      </w:rPr>
                      <w:t>复</w:t>
                    </w:r>
                    <w:r>
                      <w:rPr>
                        <w:rFonts w:hint="eastAsia"/>
                      </w:rPr>
                      <w:t>如</w:t>
                    </w:r>
                    <w:r>
                      <w:rPr>
                        <w:rFonts w:hint="eastAsia"/>
                        <w:spacing w:val="-3"/>
                      </w:rPr>
                      <w:t>图</w:t>
                    </w:r>
                    <w:r>
                      <w:rPr>
                        <w:rFonts w:hint="eastAsia"/>
                      </w:rPr>
                      <w:t>所</w:t>
                    </w:r>
                    <w:r>
                      <w:rPr>
                        <w:rFonts w:hint="eastAsia"/>
                        <w:spacing w:val="-3"/>
                      </w:rPr>
                      <w:t>示</w:t>
                    </w:r>
                    <w:r>
                      <w:rPr>
                        <w:rFonts w:hint="eastAsia"/>
                      </w:rPr>
                      <w:t>：</w:t>
                    </w:r>
                  </w:p>
                  <w:p w:rsidR="00BB1C5D" w:rsidRDefault="00BB1C5D" w:rsidP="00BB1C5D">
                    <w:pPr>
                      <w:pStyle w:val="a3"/>
                      <w:kinsoku w:val="0"/>
                      <w:overflowPunct w:val="0"/>
                      <w:spacing w:before="35" w:line="333" w:lineRule="auto"/>
                      <w:ind w:left="4935" w:right="1078"/>
                      <w:rPr>
                        <w:color w:val="000000"/>
                      </w:rPr>
                    </w:pPr>
                    <w:r>
                      <w:rPr>
                        <w:rFonts w:hint="eastAsia"/>
                        <w:color w:val="FF0000"/>
                        <w:spacing w:val="16"/>
                      </w:rPr>
                      <w:t>法</w:t>
                    </w:r>
                    <w:r>
                      <w:rPr>
                        <w:rFonts w:hint="eastAsia"/>
                        <w:color w:val="FF0000"/>
                        <w:spacing w:val="19"/>
                      </w:rPr>
                      <w:t>官</w:t>
                    </w:r>
                    <w:r>
                      <w:rPr>
                        <w:rFonts w:hint="eastAsia"/>
                        <w:color w:val="FF0000"/>
                        <w:spacing w:val="16"/>
                      </w:rPr>
                      <w:t>回复后</w:t>
                    </w:r>
                    <w:r>
                      <w:rPr>
                        <w:rFonts w:hint="eastAsia"/>
                        <w:color w:val="FF0000"/>
                        <w:spacing w:val="19"/>
                      </w:rPr>
                      <w:t>可</w:t>
                    </w:r>
                    <w:r>
                      <w:rPr>
                        <w:rFonts w:hint="eastAsia"/>
                        <w:color w:val="FF0000"/>
                        <w:spacing w:val="16"/>
                      </w:rPr>
                      <w:t>查看</w:t>
                    </w:r>
                    <w:r>
                      <w:rPr>
                        <w:rFonts w:hint="eastAsia"/>
                        <w:color w:val="FF0000"/>
                        <w:spacing w:val="19"/>
                      </w:rPr>
                      <w:t>该</w:t>
                    </w:r>
                    <w:r>
                      <w:rPr>
                        <w:rFonts w:hint="eastAsia"/>
                        <w:color w:val="FF0000"/>
                      </w:rPr>
                      <w:t>信</w:t>
                    </w:r>
                    <w:r>
                      <w:rPr>
                        <w:color w:val="FF0000"/>
                      </w:rPr>
                      <w:t xml:space="preserve"> </w:t>
                    </w:r>
                    <w:r>
                      <w:rPr>
                        <w:rFonts w:hint="eastAsia"/>
                        <w:color w:val="FF0000"/>
                      </w:rPr>
                      <w:t>息也</w:t>
                    </w:r>
                    <w:r>
                      <w:rPr>
                        <w:rFonts w:hint="eastAsia"/>
                        <w:color w:val="FF0000"/>
                        <w:spacing w:val="-3"/>
                      </w:rPr>
                      <w:t>可</w:t>
                    </w:r>
                    <w:r>
                      <w:rPr>
                        <w:rFonts w:hint="eastAsia"/>
                        <w:color w:val="FF0000"/>
                      </w:rPr>
                      <w:t>再</w:t>
                    </w:r>
                    <w:r>
                      <w:rPr>
                        <w:rFonts w:hint="eastAsia"/>
                        <w:color w:val="FF0000"/>
                        <w:spacing w:val="-3"/>
                      </w:rPr>
                      <w:t>次</w:t>
                    </w:r>
                    <w:r>
                      <w:rPr>
                        <w:rFonts w:hint="eastAsia"/>
                        <w:color w:val="FF0000"/>
                      </w:rPr>
                      <w:t>编</w:t>
                    </w:r>
                    <w:r>
                      <w:rPr>
                        <w:rFonts w:hint="eastAsia"/>
                        <w:color w:val="FF0000"/>
                        <w:spacing w:val="-3"/>
                      </w:rPr>
                      <w:t>辑</w:t>
                    </w:r>
                    <w:r>
                      <w:rPr>
                        <w:rFonts w:hint="eastAsia"/>
                        <w:color w:val="FF0000"/>
                      </w:rPr>
                      <w:t>回复</w:t>
                    </w:r>
                  </w:p>
                </w:txbxContent>
              </v:textbox>
            </v:shape>
            <w10:wrap type="none"/>
            <w10:anchorlock/>
          </v:group>
        </w:pict>
      </w:r>
    </w:p>
    <w:p w:rsidR="00BB1C5D" w:rsidRPr="00BB1C5D" w:rsidRDefault="00BB1C5D" w:rsidP="00BB1C5D">
      <w:pPr>
        <w:kinsoku w:val="0"/>
        <w:overflowPunct w:val="0"/>
        <w:autoSpaceDE w:val="0"/>
        <w:autoSpaceDN w:val="0"/>
        <w:adjustRightInd w:val="0"/>
        <w:spacing w:before="6"/>
        <w:jc w:val="left"/>
        <w:rPr>
          <w:rFonts w:ascii="宋体" w:eastAsia="宋体" w:hAnsi="Times New Roman" w:cs="宋体"/>
          <w:kern w:val="0"/>
          <w:sz w:val="13"/>
          <w:szCs w:val="13"/>
        </w:rPr>
      </w:pPr>
    </w:p>
    <w:p w:rsidR="00BB1C5D" w:rsidRPr="00BB1C5D" w:rsidRDefault="00BB1C5D" w:rsidP="00BB1C5D">
      <w:pPr>
        <w:kinsoku w:val="0"/>
        <w:overflowPunct w:val="0"/>
        <w:autoSpaceDE w:val="0"/>
        <w:autoSpaceDN w:val="0"/>
        <w:adjustRightInd w:val="0"/>
        <w:spacing w:before="36"/>
        <w:ind w:left="120"/>
        <w:jc w:val="left"/>
        <w:rPr>
          <w:rFonts w:ascii="宋体" w:eastAsia="宋体" w:hAnsi="Times New Roman" w:cs="宋体"/>
          <w:kern w:val="0"/>
          <w:szCs w:val="21"/>
        </w:rPr>
      </w:pPr>
      <w:r w:rsidRPr="00BB1C5D">
        <w:rPr>
          <w:rFonts w:ascii="宋体" w:eastAsia="宋体" w:hAnsi="Times New Roman" w:cs="宋体" w:hint="eastAsia"/>
          <w:kern w:val="0"/>
          <w:szCs w:val="21"/>
        </w:rPr>
        <w:t>注：律师提交的信息交流只能法官查看及回复。</w:t>
      </w:r>
    </w:p>
    <w:p w:rsidR="001F6BD4" w:rsidRDefault="001F6BD4"/>
    <w:sectPr w:rsidR="001F6BD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C5D" w:rsidRDefault="00BB1C5D">
    <w:pPr>
      <w:pStyle w:val="a3"/>
      <w:kinsoku w:val="0"/>
      <w:overflowPunct w:val="0"/>
      <w:spacing w:line="14" w:lineRule="auto"/>
      <w:rPr>
        <w:rFonts w:ascii="Times New Roman" w:cs="Times New Roman"/>
        <w:sz w:val="20"/>
        <w:szCs w:val="20"/>
      </w:rPr>
    </w:pPr>
    <w:r>
      <w:rPr>
        <w:noProof/>
      </w:rPr>
      <w:pict>
        <v:shapetype id="_x0000_t202" coordsize="21600,21600" o:spt="202" path="m,l,21600r21600,l21600,xe">
          <v:stroke joinstyle="miter"/>
          <v:path gradientshapeok="t" o:connecttype="rect"/>
        </v:shapetype>
        <v:shape id="_x0000_s2051" type="#_x0000_t202" style="position:absolute;left:0;text-align:left;margin-left:99.6pt;margin-top:782.4pt;width:58.2pt;height:16.05pt;z-index:-251656192;mso-position-horizontal-relative:page;mso-position-vertical-relative:page" o:allowincell="f" filled="f" stroked="f">
          <v:textbox inset="0,0,0,0">
            <w:txbxContent>
              <w:p w:rsidR="00BB1C5D" w:rsidRDefault="00BB1C5D">
                <w:pPr>
                  <w:pStyle w:val="a3"/>
                  <w:kinsoku w:val="0"/>
                  <w:overflowPunct w:val="0"/>
                  <w:spacing w:line="301" w:lineRule="exact"/>
                  <w:ind w:left="20"/>
                  <w:rPr>
                    <w:sz w:val="28"/>
                    <w:szCs w:val="28"/>
                  </w:rPr>
                </w:pPr>
                <w:r>
                  <w:rPr>
                    <w:rFonts w:hint="eastAsia"/>
                    <w:sz w:val="28"/>
                    <w:szCs w:val="28"/>
                  </w:rPr>
                  <w:t>—</w:t>
                </w:r>
                <w:r>
                  <w:rPr>
                    <w:spacing w:val="-1"/>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Pr>
                    <w:noProof/>
                    <w:sz w:val="28"/>
                    <w:szCs w:val="28"/>
                  </w:rPr>
                  <w:t>22</w:t>
                </w:r>
                <w:r>
                  <w:rPr>
                    <w:sz w:val="28"/>
                    <w:szCs w:val="28"/>
                  </w:rPr>
                  <w:fldChar w:fldCharType="end"/>
                </w:r>
                <w:r>
                  <w:rPr>
                    <w:sz w:val="28"/>
                    <w:szCs w:val="28"/>
                  </w:rPr>
                  <w:t xml:space="preserve"> </w:t>
                </w:r>
                <w:r>
                  <w:rPr>
                    <w:rFonts w:hint="eastAsia"/>
                    <w:sz w:val="28"/>
                    <w:szCs w:val="28"/>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C5D" w:rsidRDefault="00BB1C5D">
    <w:pPr>
      <w:pStyle w:val="a3"/>
      <w:kinsoku w:val="0"/>
      <w:overflowPunct w:val="0"/>
      <w:spacing w:line="14" w:lineRule="auto"/>
      <w:rPr>
        <w:rFonts w:ascii="Times New Roman" w:cs="Times New Roman"/>
        <w:sz w:val="20"/>
        <w:szCs w:val="20"/>
      </w:rPr>
    </w:pPr>
    <w:r>
      <w:rPr>
        <w:noProof/>
      </w:rPr>
      <w:pict>
        <v:shapetype id="_x0000_t202" coordsize="21600,21600" o:spt="202" path="m,l,21600r21600,l21600,xe">
          <v:stroke joinstyle="miter"/>
          <v:path gradientshapeok="t" o:connecttype="rect"/>
        </v:shapetype>
        <v:shape id="_x0000_s2052" type="#_x0000_t202" style="position:absolute;left:0;text-align:left;margin-left:444.85pt;margin-top:782.4pt;width:51.15pt;height:16.05pt;z-index:-251655168;mso-position-horizontal-relative:page;mso-position-vertical-relative:page" o:allowincell="f" filled="f" stroked="f">
          <v:textbox inset="0,0,0,0">
            <w:txbxContent>
              <w:p w:rsidR="00BB1C5D" w:rsidRDefault="00BB1C5D">
                <w:pPr>
                  <w:pStyle w:val="a3"/>
                  <w:kinsoku w:val="0"/>
                  <w:overflowPunct w:val="0"/>
                  <w:spacing w:line="301" w:lineRule="exact"/>
                  <w:ind w:left="20"/>
                  <w:rPr>
                    <w:sz w:val="28"/>
                    <w:szCs w:val="28"/>
                  </w:rPr>
                </w:pPr>
                <w:r>
                  <w:rPr>
                    <w:rFonts w:hint="eastAsia"/>
                    <w:sz w:val="28"/>
                    <w:szCs w:val="28"/>
                  </w:rPr>
                  <w:t>—</w:t>
                </w:r>
                <w:r>
                  <w:rPr>
                    <w:spacing w:val="-1"/>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Pr>
                    <w:noProof/>
                    <w:sz w:val="28"/>
                    <w:szCs w:val="28"/>
                  </w:rPr>
                  <w:t>22</w:t>
                </w:r>
                <w:r>
                  <w:rPr>
                    <w:sz w:val="28"/>
                    <w:szCs w:val="28"/>
                  </w:rPr>
                  <w:fldChar w:fldCharType="end"/>
                </w:r>
                <w:r>
                  <w:rPr>
                    <w:sz w:val="28"/>
                    <w:szCs w:val="28"/>
                  </w:rPr>
                  <w:t xml:space="preserve"> </w:t>
                </w:r>
                <w:r>
                  <w:rPr>
                    <w:rFonts w:hint="eastAsia"/>
                    <w:sz w:val="28"/>
                    <w:szCs w:val="28"/>
                  </w:rPr>
                  <w:t>—</w:t>
                </w:r>
              </w:p>
            </w:txbxContent>
          </v:textbox>
          <w10:wrap anchorx="page" anchory="pag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BB1C5D"/>
    <w:rsid w:val="001F6BD4"/>
    <w:rsid w:val="00BB1C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rsid w:val="00BB1C5D"/>
    <w:pPr>
      <w:spacing w:after="120"/>
    </w:pPr>
  </w:style>
  <w:style w:type="character" w:customStyle="1" w:styleId="Char">
    <w:name w:val="正文文本 Char"/>
    <w:basedOn w:val="a0"/>
    <w:link w:val="a3"/>
    <w:uiPriority w:val="99"/>
    <w:semiHidden/>
    <w:rsid w:val="00BB1C5D"/>
  </w:style>
  <w:style w:type="paragraph" w:styleId="a4">
    <w:name w:val="Balloon Text"/>
    <w:basedOn w:val="a"/>
    <w:link w:val="Char0"/>
    <w:uiPriority w:val="99"/>
    <w:semiHidden/>
    <w:unhideWhenUsed/>
    <w:rsid w:val="00BB1C5D"/>
    <w:rPr>
      <w:sz w:val="18"/>
      <w:szCs w:val="18"/>
    </w:rPr>
  </w:style>
  <w:style w:type="character" w:customStyle="1" w:styleId="Char0">
    <w:name w:val="批注框文本 Char"/>
    <w:basedOn w:val="a0"/>
    <w:link w:val="a4"/>
    <w:uiPriority w:val="99"/>
    <w:semiHidden/>
    <w:rsid w:val="00BB1C5D"/>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footer" Target="footer1.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524</Words>
  <Characters>2987</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2020-01-13T02:38:00Z</dcterms:created>
  <dcterms:modified xsi:type="dcterms:W3CDTF">2020-01-13T02:54:00Z</dcterms:modified>
</cp:coreProperties>
</file>