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、《食品安全国家标准 食品中真菌毒素限量》（GB 2761-2017）、《食品安全国家标准 食品中污染物限量》（GB 2762-2017）、《食品安全国家标准 巴氏杀菌乳》（GB 19645-2010）、《食品安全国家标准 发酵乳》（GB 19302-2010）、《食品安全国家标准 灭菌乳》（GB 25190-2010）、《食品安全国家标准 调制乳》（GB 25191-2010）、《关于三聚氰胺在食品中的限量值的公告》（卫生部、工业和信息化部、农业部、工商总局、质检总局公告2011年第10号）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蛋白质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三聚氰胺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酸度。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2.发酵乳检验项目，包括大肠菌群、蛋白质、酵母、金黄色葡萄球菌、霉菌、三聚氰胺、沙门氏菌、山梨酸及其钾盐(以山梨酸计)、酸度、脂肪、铬(以Cr计)、黄曲霉毒素M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、铅(以Pb计)、乳酸菌数、总汞(以Hg计)、总砷(以As计)。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3.灭菌乳检验项目，包括蛋白质、非脂乳固体、三聚氰胺、商业无菌、酸度、脂肪、铬(以Cr计)、黄曲霉毒素M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4.调制乳检验项目，包括大肠菌群、蛋白质、菌落总数、三聚氰胺、商业无菌、</w:t>
      </w:r>
      <w:r>
        <w:rPr>
          <w:rFonts w:hint="default" w:ascii="Times New Roman" w:hAnsi="Times New Roman" w:eastAsia="仿宋_GB2312" w:cs="Times New Roman"/>
          <w:sz w:val="32"/>
          <w:szCs w:val="32"/>
          <w:highlight w:val="none"/>
          <w:lang w:val="en-US" w:eastAsia="zh-CN"/>
        </w:rPr>
        <w:t>铬(以Cr计)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山梨酸及其钾盐(以山梨酸计)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脂肪</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总汞(以Hg计)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总砷(以As计)</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29921-2013）、《粽子》（SB/T 10377-2004）、《食品中可能违法添加的非食用物质名单(第二批)》（食品整治办[2009]5号）、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苯甲酸及其钠盐(以苯甲酸计)、丙酸及其钠盐、钙盐(以丙酸计)、大肠菌群、富马酸二甲酯、过氧化值(以脂肪计)、金黄色葡萄球菌、菌落总数、铝的残留量(干样品，以Al计)、霉菌、纳他霉素、沙门氏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3.粽子检验项目，包括安赛蜜、苯甲酸及其钠盐(以苯甲酸计)、大肠菌群、金黄色葡萄球菌、菌落总数、霉菌计数、沙门氏菌、山梨酸及其钾盐(以山梨酸计)、商业无菌、糖精钠(以糖精计)。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w:t>
      </w:r>
      <w:r>
        <w:rPr>
          <w:rFonts w:hint="eastAsia" w:ascii="Times New Roman" w:hAnsi="Times New Roman" w:eastAsia="黑体"/>
          <w:sz w:val="32"/>
          <w:szCs w:val="32"/>
          <w:highlight w:val="none"/>
          <w:lang w:eastAsia="zh-CN"/>
        </w:rPr>
        <w:t>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12.坚果与籽类的泥(酱)，包括花生酱等检验项目，包括过氧化值(以脂肪计)、铅(以Pb计)、沙门氏菌、酸价(以KOH计,以脂肪计)。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14.其他液体调味料检验项目，包括苯甲酸及其钠盐(以苯甲酸计)、大肠菌群、菌落总数、山梨酸及其钾盐(以山梨酸计)、糖精钠(以糖精计)、甜蜜素(以环己基氨基磺酸计)、脱氢乙酸及其钠盐(以脱氢乙酸计)。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4.果酒检验项目，包括酒精度、糖精钠(以糖精计)。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5.黄酒检验项目，包括苯甲酸及其钠盐(以苯甲酸计)、酒精度、山梨酸及其钾盐(以山梨酸计)、糖精钠(以糖精计)、甜蜜素(以环己基氨基磺酸计)。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6.其他发酵酒检验项目，包括苯甲酸及其钠盐(以苯甲酸计)、酒精度、山梨酸及其钾盐(以山梨酸计)、糖精钠(以糖精计)。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7.以发酵酒为酒基的配制酒检验项目，包括糖精钠(以糖精计)、甜蜜素(以环己基氨基磺酸计)。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5.其他蔬菜制品检验项目，包括苯甲酸及其钠盐(以苯甲酸计)、山梨酸及其钾盐(以山梨酸计)。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八</w:t>
      </w:r>
      <w:r>
        <w:rPr>
          <w:rFonts w:ascii="Times New Roman" w:hAnsi="Times New Roman" w:eastAsia="黑体" w:cs="Times New Roman"/>
          <w:sz w:val="32"/>
          <w:szCs w:val="32"/>
          <w:highlight w:val="none"/>
        </w:rPr>
        <w:t>、</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、N-二甲基亚硝胺、酸性橙Ⅱ。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N-二甲基亚硝胺、镉(以Cd计)、铬(以Cr计)、金黄色葡萄球菌、铅(以Pb计)、糖精钠(以糖精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val="en-US" w:eastAsia="zh-CN"/>
        </w:rPr>
        <w:t>番茄</w:t>
      </w:r>
      <w:r>
        <w:rPr>
          <w:rFonts w:hint="eastAsia" w:ascii="Times New Roman" w:hAnsi="Times New Roman" w:eastAsia="仿宋_GB2312"/>
          <w:sz w:val="32"/>
          <w:szCs w:val="32"/>
          <w:highlight w:val="none"/>
          <w:lang w:val="en-US" w:eastAsia="zh-CN"/>
        </w:rPr>
        <w:t>检验项目，包括苯醚甲环唑、敌敌畏、毒死蜱、甲氨基阿维菌素苯甲酸盐、克百威、氯氟氰菊酯和高效氯氟氰菊酯、氯氰菊酯和高效氯氰菊酯、灭线磷、溴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豆芽</w:t>
      </w:r>
      <w:r>
        <w:rPr>
          <w:rFonts w:hint="eastAsia" w:ascii="Times New Roman" w:hAnsi="Times New Roman" w:eastAsia="仿宋_GB2312"/>
          <w:sz w:val="32"/>
          <w:szCs w:val="32"/>
          <w:highlight w:val="none"/>
          <w:lang w:val="en-US" w:eastAsia="zh-CN"/>
        </w:rPr>
        <w:t>检验项目，包括4-氯苯氧乙酸钠(以4-氯苯氧乙酸计)、6-苄基腺嘌呤(6-BA)、铅(以Pb计)、亚硫酸盐(以SO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计)、镉(以Cd计)、铬(以Cr计)。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海水鱼检</w:t>
      </w:r>
      <w:r>
        <w:rPr>
          <w:rFonts w:hint="eastAsia" w:ascii="Times New Roman" w:hAnsi="Times New Roman" w:eastAsia="仿宋_GB2312"/>
          <w:sz w:val="32"/>
          <w:szCs w:val="32"/>
          <w:highlight w:val="none"/>
          <w:lang w:val="en-US" w:eastAsia="zh-CN"/>
        </w:rPr>
        <w:t>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黄瓜</w:t>
      </w:r>
      <w:r>
        <w:rPr>
          <w:rFonts w:hint="eastAsia" w:ascii="Times New Roman" w:hAnsi="Times New Roman" w:eastAsia="仿宋_GB2312"/>
          <w:sz w:val="32"/>
          <w:szCs w:val="32"/>
          <w:highlight w:val="none"/>
          <w:lang w:val="en-US" w:eastAsia="zh-CN"/>
        </w:rPr>
        <w:t>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val="en-US" w:eastAsia="zh-CN"/>
        </w:rPr>
        <w:t>鸡蛋</w:t>
      </w:r>
      <w:r>
        <w:rPr>
          <w:rFonts w:hint="eastAsia" w:ascii="Times New Roman" w:hAnsi="Times New Roman" w:eastAsia="仿宋_GB2312"/>
          <w:sz w:val="32"/>
          <w:szCs w:val="32"/>
          <w:highlight w:val="none"/>
          <w:lang w:val="en-US" w:eastAsia="zh-CN"/>
        </w:rPr>
        <w:t>检验项目，包括多西环素、恩诺沙星、呋喃唑酮代谢物、氟苯尼考、氟虫腈、磺胺类(总量)、甲硝唑、金刚烷胺、金刚乙胺、氯霉素、诺氟沙星、氧氟沙星、呋喃它酮代谢物、呋喃妥因代谢物、呋喃西林代谢物、镉(以Cd计)、铅(以Pb计)、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val="en-US" w:eastAsia="zh-CN"/>
        </w:rPr>
        <w:t>鸡肉</w:t>
      </w:r>
      <w:r>
        <w:rPr>
          <w:rFonts w:hint="eastAsia" w:ascii="Times New Roman" w:hAnsi="Times New Roman" w:eastAsia="仿宋_GB2312"/>
          <w:sz w:val="32"/>
          <w:szCs w:val="32"/>
          <w:highlight w:val="none"/>
          <w:lang w:val="en-US" w:eastAsia="zh-CN"/>
        </w:rPr>
        <w:t>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val="en-US" w:eastAsia="zh-CN"/>
        </w:rPr>
        <w:t>芒果</w:t>
      </w:r>
      <w:r>
        <w:rPr>
          <w:rFonts w:hint="eastAsia" w:ascii="Times New Roman" w:hAnsi="Times New Roman" w:eastAsia="仿宋_GB2312"/>
          <w:sz w:val="32"/>
          <w:szCs w:val="32"/>
          <w:highlight w:val="none"/>
          <w:lang w:val="en-US" w:eastAsia="zh-CN"/>
        </w:rPr>
        <w:t>检验项目，包括倍硫磷、苯醚甲环唑、多菌灵、氯氟氰菊酯和高效氯氟氰菊酯、氯氰菊酯和高效氯氰菊酯、嘧菌酯、戊唑醇、氧乐果。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val="en-US" w:eastAsia="zh-CN"/>
        </w:rPr>
        <w:t>苹果</w:t>
      </w:r>
      <w:r>
        <w:rPr>
          <w:rFonts w:hint="eastAsia" w:ascii="Times New Roman" w:hAnsi="Times New Roman" w:eastAsia="仿宋_GB2312"/>
          <w:sz w:val="32"/>
          <w:szCs w:val="32"/>
          <w:highlight w:val="none"/>
          <w:lang w:val="en-US" w:eastAsia="zh-CN"/>
        </w:rPr>
        <w:t>检验项目，包括丙环唑、丙溴磷、敌敌畏、丁硫克百威、啶虫脒、毒死蜱、对硫磷、甲拌磷、克百威、三唑醇、氧乐果、镉(以Cd计)、氯氟氰菊酯和高效氯氟氰菊酯、氯唑磷、灭线磷、铅(以Pb计)、三唑磷。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lang w:val="en-US" w:eastAsia="zh-CN"/>
        </w:rPr>
        <w:t>大白菜</w:t>
      </w:r>
      <w:r>
        <w:rPr>
          <w:rFonts w:hint="eastAsia" w:ascii="Times New Roman" w:hAnsi="Times New Roman" w:eastAsia="仿宋_GB2312"/>
          <w:sz w:val="32"/>
          <w:szCs w:val="32"/>
          <w:highlight w:val="none"/>
          <w:lang w:val="en-US" w:eastAsia="zh-CN"/>
        </w:rPr>
        <w:t>检验项目，包括阿维菌素、啶虫脒、毒死蜱、氟虫腈、甲胺磷、甲拌磷、甲基异柳磷、久效磷、克百威、硫线磷、水胺硫磷、涕灭威、氧乐果、唑虫酰胺。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lang w:val="en-US" w:eastAsia="zh-CN"/>
        </w:rPr>
        <w:t>淡水鱼</w:t>
      </w:r>
      <w:r>
        <w:rPr>
          <w:rFonts w:hint="eastAsia" w:ascii="Times New Roman" w:hAnsi="Times New Roman" w:eastAsia="仿宋_GB2312"/>
          <w:sz w:val="32"/>
          <w:szCs w:val="32"/>
          <w:highlight w:val="none"/>
          <w:lang w:val="en-US" w:eastAsia="zh-CN"/>
        </w:rPr>
        <w:t>检验项目，包括地西泮、恩诺沙星、呋喃西林代谢物、呋喃唑酮代谢物、氟苯尼考、磺胺类(总量)、甲氧苄啶、孔雀石绿、氯霉素、诺氟沙星、培氟沙星、五氯酚酸钠(以五氯酚计)、氧氟沙星、多氯联苯、呋喃它酮代谢物、呋喃妥因代谢物、镉(以Cd计)、铬(以Cr计)、甲基汞(以Hg计)、金霉素、铅(以Pb计)、四环素、土霉素、无机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lang w:val="en-US" w:eastAsia="zh-CN"/>
        </w:rPr>
        <w:t>豆类</w:t>
      </w:r>
      <w:r>
        <w:rPr>
          <w:rFonts w:hint="eastAsia" w:ascii="Times New Roman" w:hAnsi="Times New Roman" w:eastAsia="仿宋_GB2312"/>
          <w:sz w:val="32"/>
          <w:szCs w:val="32"/>
          <w:highlight w:val="none"/>
          <w:lang w:val="en-US" w:eastAsia="zh-CN"/>
        </w:rPr>
        <w:t>检验项目，包括吡虫啉、铬(以Cr计)、铅(以Pb计)、赭曲霉毒素A。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w:t>
      </w:r>
      <w:r>
        <w:rPr>
          <w:rFonts w:hint="eastAsia" w:ascii="Times New Roman" w:hAnsi="Times New Roman" w:eastAsia="仿宋_GB2312"/>
          <w:sz w:val="32"/>
          <w:szCs w:val="32"/>
          <w:highlight w:val="none"/>
          <w:lang w:val="en-US" w:eastAsia="zh-CN"/>
        </w:rPr>
        <w:t>姜</w:t>
      </w:r>
      <w:r>
        <w:rPr>
          <w:rFonts w:hint="eastAsia" w:ascii="Times New Roman" w:hAnsi="Times New Roman" w:eastAsia="仿宋_GB2312"/>
          <w:sz w:val="32"/>
          <w:szCs w:val="32"/>
          <w:highlight w:val="none"/>
          <w:lang w:val="en-US" w:eastAsia="zh-CN"/>
        </w:rPr>
        <w:t>检验项目，包括吡虫啉、氟虫腈、镉(以Cd计)、甲胺磷、甲拌磷、克百威、氯氟氰菊酯和高效氯氟氰菊酯、氯氰菊酯和高效氯氰菊酯、铅(以Pb计)、噻虫嗪、氧乐果。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lang w:val="en-US" w:eastAsia="zh-CN"/>
        </w:rPr>
        <w:t>辣椒</w:t>
      </w:r>
      <w:r>
        <w:rPr>
          <w:rFonts w:hint="eastAsia" w:ascii="Times New Roman" w:hAnsi="Times New Roman" w:eastAsia="仿宋_GB2312"/>
          <w:sz w:val="32"/>
          <w:szCs w:val="32"/>
          <w:highlight w:val="none"/>
          <w:lang w:val="en-US" w:eastAsia="zh-CN"/>
        </w:rPr>
        <w:t>检验项目，包括丙溴磷、多菌灵、氟虫腈、镉(以Cd计)、甲胺磷、甲拌磷、克百威、氯氟氰菊酯和高效氯氟氰菊酯、氯氰菊酯和高效氯氰菊酯、氯唑磷、咪鲜胺和咪鲜胺锰盐、灭多威、杀扑磷、水胺硫磷、氧乐果、敌敌畏、氟氯氰菊酯和高效氟氯氰菊酯、腐霉利、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lang w:val="en-US" w:eastAsia="zh-CN"/>
        </w:rPr>
        <w:t>梨</w:t>
      </w:r>
      <w:r>
        <w:rPr>
          <w:rFonts w:hint="eastAsia" w:ascii="Times New Roman" w:hAnsi="Times New Roman" w:eastAsia="仿宋_GB2312"/>
          <w:sz w:val="32"/>
          <w:szCs w:val="32"/>
          <w:highlight w:val="none"/>
          <w:lang w:val="en-US" w:eastAsia="zh-CN"/>
        </w:rPr>
        <w:t>检验项目，包括吡虫啉、敌百虫、敌敌畏、毒死蜱、对硫磷、多菌灵、氟虫腈、氟氯氰菊酯和高效氟氯氰菊酯、甲拌磷、克百威、氯氟氰菊酯和高效氯氟氰菊酯、氯氰菊酯和高效氯氰菊酯、水胺硫磷、氧乐果、灭线磷、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lang w:val="en-US" w:eastAsia="zh-CN"/>
        </w:rPr>
        <w:t>牛肉</w:t>
      </w:r>
      <w:r>
        <w:rPr>
          <w:rFonts w:hint="eastAsia" w:ascii="Times New Roman" w:hAnsi="Times New Roman" w:eastAsia="仿宋_GB2312"/>
          <w:sz w:val="32"/>
          <w:szCs w:val="32"/>
          <w:highlight w:val="none"/>
          <w:lang w:val="en-US" w:eastAsia="zh-CN"/>
        </w:rPr>
        <w:t>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呋喃妥因代谢物、镉(以Cd计)、铬(以Cr计)、金霉素、氯丙嗪、铅(以Pb计)、特布他林、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lang w:val="en-US" w:eastAsia="zh-CN"/>
        </w:rPr>
        <w:t>其他畜副</w:t>
      </w:r>
      <w:r>
        <w:rPr>
          <w:rFonts w:hint="eastAsia" w:ascii="Times New Roman" w:hAnsi="Times New Roman" w:eastAsia="仿宋_GB2312"/>
          <w:sz w:val="32"/>
          <w:szCs w:val="32"/>
          <w:highlight w:val="none"/>
          <w:lang w:val="en-US" w:eastAsia="zh-CN"/>
        </w:rPr>
        <w:t>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w:t>
      </w:r>
      <w:r>
        <w:rPr>
          <w:rFonts w:hint="eastAsia" w:ascii="Times New Roman" w:hAnsi="Times New Roman" w:eastAsia="仿宋_GB2312"/>
          <w:sz w:val="32"/>
          <w:szCs w:val="32"/>
          <w:highlight w:val="none"/>
          <w:lang w:val="en-US" w:eastAsia="zh-CN"/>
        </w:rPr>
        <w:t>其他禽副</w:t>
      </w:r>
      <w:r>
        <w:rPr>
          <w:rFonts w:hint="eastAsia" w:ascii="Times New Roman" w:hAnsi="Times New Roman" w:eastAsia="仿宋_GB2312"/>
          <w:sz w:val="32"/>
          <w:szCs w:val="32"/>
          <w:highlight w:val="none"/>
          <w:lang w:val="en-US" w:eastAsia="zh-CN"/>
        </w:rPr>
        <w:t>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lang w:val="en-US" w:eastAsia="zh-CN"/>
        </w:rPr>
        <w:t>茄子</w:t>
      </w:r>
      <w:r>
        <w:rPr>
          <w:rFonts w:hint="eastAsia" w:ascii="Times New Roman" w:hAnsi="Times New Roman" w:eastAsia="仿宋_GB2312"/>
          <w:sz w:val="32"/>
          <w:szCs w:val="32"/>
          <w:highlight w:val="none"/>
          <w:lang w:val="en-US" w:eastAsia="zh-CN"/>
        </w:rPr>
        <w:t>检验项目，包括氟虫腈、镉(以Cd计)、甲胺磷、甲拌磷、甲氰菊酯、克百威、氯唑磷、杀扑磷、霜霉威和霜霉威盐酸盐、水胺硫磷、氧乐果、腐霉利、铬(以Cr计)、联苯菊酯、氯氰菊酯和高效氯氰菊酯、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lang w:val="en-US" w:eastAsia="zh-CN"/>
        </w:rPr>
        <w:t>芹菜</w:t>
      </w:r>
      <w:r>
        <w:rPr>
          <w:rFonts w:hint="eastAsia" w:ascii="Times New Roman" w:hAnsi="Times New Roman" w:eastAsia="仿宋_GB2312"/>
          <w:sz w:val="32"/>
          <w:szCs w:val="32"/>
          <w:highlight w:val="none"/>
          <w:lang w:val="en-US" w:eastAsia="zh-CN"/>
        </w:rPr>
        <w:t>检验项目，包括阿维菌素、敌敌畏、毒死蜱、对硫磷、二甲戊灵、氟虫腈、甲胺磷、甲拌磷、甲基异柳磷、克百威、氯氟氰菊酯和高效氯氟氰菊酯、氯氰菊酯和高效氯氰菊酯、马拉硫磷、灭多威、水胺硫磷、辛硫磷、氧乐果、氟氯氰菊酯和高效氟氯氰菊酯、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lang w:val="en-US" w:eastAsia="zh-CN"/>
        </w:rPr>
        <w:t>山药</w:t>
      </w:r>
      <w:r>
        <w:rPr>
          <w:rFonts w:hint="eastAsia" w:ascii="Times New Roman" w:hAnsi="Times New Roman" w:eastAsia="仿宋_GB2312"/>
          <w:sz w:val="32"/>
          <w:szCs w:val="32"/>
          <w:highlight w:val="none"/>
          <w:lang w:val="en-US" w:eastAsia="zh-CN"/>
        </w:rPr>
        <w:t>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w:t>
      </w:r>
      <w:r>
        <w:rPr>
          <w:rFonts w:hint="eastAsia" w:ascii="Times New Roman" w:hAnsi="Times New Roman" w:eastAsia="仿宋_GB2312"/>
          <w:sz w:val="32"/>
          <w:szCs w:val="32"/>
          <w:highlight w:val="none"/>
          <w:lang w:val="en-US" w:eastAsia="zh-CN"/>
        </w:rPr>
        <w:t>香蕉</w:t>
      </w:r>
      <w:r>
        <w:rPr>
          <w:rFonts w:hint="eastAsia" w:ascii="Times New Roman" w:hAnsi="Times New Roman" w:eastAsia="仿宋_GB2312"/>
          <w:sz w:val="32"/>
          <w:szCs w:val="32"/>
          <w:highlight w:val="none"/>
          <w:lang w:val="en-US" w:eastAsia="zh-CN"/>
        </w:rPr>
        <w:t>检验项目，包括苯醚甲环唑、吡唑醚菌酯、多菌灵、氟虫腈、腈苯唑。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lang w:val="en-US" w:eastAsia="zh-CN"/>
        </w:rPr>
        <w:t>油麦</w:t>
      </w:r>
      <w:r>
        <w:rPr>
          <w:rFonts w:hint="eastAsia" w:ascii="Times New Roman" w:hAnsi="Times New Roman" w:eastAsia="仿宋_GB2312"/>
          <w:sz w:val="32"/>
          <w:szCs w:val="32"/>
          <w:highlight w:val="none"/>
          <w:lang w:val="en-US" w:eastAsia="zh-CN"/>
        </w:rPr>
        <w:t>菜检验项目，包括氟虫腈、克百威、杀扑磷、水胺硫磷、氧乐果。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lang w:val="en-US" w:eastAsia="zh-CN"/>
        </w:rPr>
        <w:t>猪肉</w:t>
      </w:r>
      <w:r>
        <w:rPr>
          <w:rFonts w:hint="eastAsia" w:ascii="Times New Roman" w:hAnsi="Times New Roman" w:eastAsia="仿宋_GB2312"/>
          <w:sz w:val="32"/>
          <w:szCs w:val="32"/>
          <w:highlight w:val="none"/>
          <w:lang w:val="en-US" w:eastAsia="zh-CN"/>
        </w:rPr>
        <w:t>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呋喃妥因代谢物、镉(以Cd计)、铬(以Cr计)、金霉素、铅(以Pb计)、四环素、特布他林、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lang w:val="en-US" w:eastAsia="zh-CN"/>
        </w:rPr>
        <w:t>韭菜</w:t>
      </w:r>
      <w:r>
        <w:rPr>
          <w:rFonts w:hint="eastAsia" w:ascii="Times New Roman" w:hAnsi="Times New Roman" w:eastAsia="仿宋_GB2312"/>
          <w:sz w:val="32"/>
          <w:szCs w:val="32"/>
          <w:highlight w:val="none"/>
          <w:lang w:val="en-US" w:eastAsia="zh-CN"/>
        </w:rPr>
        <w:t>检验项目，包括阿维菌素、敌敌畏、毒死蜱、多菌灵、二甲戊灵、氟虫腈、腐霉利、镉(以Cd计)、甲胺磷、甲拌磷、克百威、乐果、氯氟氰菊酯和高效氯氟氰菊酯、氯氰菊酯和高效氯氰菊酯、灭线磷、铅(以Pb计)、辛硫磷、氧乐果、吡虫啉、氟氯氰菊酯和高效氟氯氰菊酯、铬(以Cr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w:t>
      </w:r>
      <w:r>
        <w:rPr>
          <w:rFonts w:hint="eastAsia" w:ascii="Times New Roman" w:hAnsi="Times New Roman" w:eastAsia="仿宋_GB2312"/>
          <w:sz w:val="32"/>
          <w:szCs w:val="32"/>
          <w:highlight w:val="none"/>
          <w:lang w:val="en-US" w:eastAsia="zh-CN"/>
        </w:rPr>
        <w:t>生干籽类</w:t>
      </w:r>
      <w:r>
        <w:rPr>
          <w:rFonts w:hint="eastAsia" w:ascii="Times New Roman" w:hAnsi="Times New Roman" w:eastAsia="仿宋_GB2312"/>
          <w:sz w:val="32"/>
          <w:szCs w:val="32"/>
          <w:highlight w:val="none"/>
          <w:lang w:val="en-US" w:eastAsia="zh-CN"/>
        </w:rPr>
        <w:t>检验项目，包括</w:t>
      </w:r>
      <w:r>
        <w:rPr>
          <w:rFonts w:hint="eastAsia" w:ascii="Times New Roman" w:hAnsi="Times New Roman" w:eastAsia="仿宋_GB2312"/>
          <w:sz w:val="32"/>
          <w:szCs w:val="32"/>
          <w:highlight w:val="none"/>
          <w:lang w:val="en-US" w:eastAsia="zh-CN"/>
        </w:rPr>
        <w:t>生干籽类</w:t>
      </w:r>
      <w:r>
        <w:rPr>
          <w:rFonts w:hint="eastAsia" w:ascii="Times New Roman" w:hAnsi="Times New Roman" w:eastAsia="仿宋_GB2312"/>
          <w:sz w:val="32"/>
          <w:szCs w:val="32"/>
          <w:highlight w:val="none"/>
          <w:lang w:val="en-US" w:eastAsia="zh-CN"/>
        </w:rPr>
        <w:t>检验项目，包括镉(以Cd计)、过氧化值(以脂肪计)、黄曲霉毒素B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lang w:val="en-US" w:eastAsia="zh-CN"/>
        </w:rPr>
        <w:t>鲜食用</w:t>
      </w:r>
      <w:r>
        <w:rPr>
          <w:rFonts w:hint="eastAsia" w:ascii="Times New Roman" w:hAnsi="Times New Roman" w:eastAsia="仿宋_GB2312"/>
          <w:sz w:val="32"/>
          <w:szCs w:val="32"/>
          <w:highlight w:val="none"/>
          <w:lang w:val="en-US" w:eastAsia="zh-CN"/>
        </w:rPr>
        <w:t>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w:t>
      </w:r>
      <w:r>
        <w:rPr>
          <w:rFonts w:hint="eastAsia" w:ascii="Times New Roman" w:hAnsi="Times New Roman" w:eastAsia="仿宋_GB2312"/>
          <w:sz w:val="32"/>
          <w:szCs w:val="32"/>
          <w:highlight w:val="none"/>
          <w:lang w:val="en-US" w:eastAsia="zh-CN"/>
        </w:rPr>
        <w:t>菜豆</w:t>
      </w:r>
      <w:r>
        <w:rPr>
          <w:rFonts w:hint="eastAsia" w:ascii="Times New Roman" w:hAnsi="Times New Roman" w:eastAsia="仿宋_GB2312"/>
          <w:sz w:val="32"/>
          <w:szCs w:val="32"/>
          <w:highlight w:val="none"/>
          <w:lang w:val="en-US" w:eastAsia="zh-CN"/>
        </w:rPr>
        <w:t>检验项目，包括倍硫磷、多菌灵、氟虫腈、甲胺磷、克百威、氯氟氰菊酯和高效氯氟氰菊酯、灭蝇胺、涕灭威、溴氰菊酯、氧乐果、治螟磷。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lang w:val="en-US" w:eastAsia="zh-CN"/>
        </w:rPr>
        <w:t>豇豆</w:t>
      </w:r>
      <w:r>
        <w:rPr>
          <w:rFonts w:hint="eastAsia" w:ascii="Times New Roman" w:hAnsi="Times New Roman" w:eastAsia="仿宋_GB2312"/>
          <w:sz w:val="32"/>
          <w:szCs w:val="32"/>
          <w:highlight w:val="none"/>
          <w:lang w:val="en-US" w:eastAsia="zh-CN"/>
        </w:rPr>
        <w:t>检验项目，包括阿维菌素、倍硫磷、氟虫腈、甲胺磷、甲拌磷、甲基异柳磷、克百威、氯氟氰菊酯和高效氯氟氰菊酯、氯氰菊酯和高效氯氰菊酯、氯唑磷、灭多威、灭蝇胺、水胺硫磷、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lang w:val="en-US" w:eastAsia="zh-CN"/>
        </w:rPr>
        <w:t>普通白菜</w:t>
      </w:r>
      <w:r>
        <w:rPr>
          <w:rFonts w:hint="eastAsia" w:ascii="Times New Roman" w:hAnsi="Times New Roman" w:eastAsia="仿宋_GB2312"/>
          <w:sz w:val="32"/>
          <w:szCs w:val="32"/>
          <w:highlight w:val="none"/>
          <w:lang w:val="en-US" w:eastAsia="zh-CN"/>
        </w:rPr>
        <w:t>检验项目，包括阿维菌素、啶虫脒、毒死蜱、氟虫腈、甲氨基阿维菌素苯甲酸盐、甲胺磷、甲拌磷、甲基异柳磷、久效磷、克百威、氯氰菊酯和高效氯氰菊酯、水胺硫磷、涕灭威、氧乐果、敌敌畏、镉(以Cd计)、铬(以Cr计)、氯氟氰菊酯和高效氯氟氰菊酯、铅(以Pb计)、溴氰菊酯、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w:t>
      </w:r>
      <w:r>
        <w:rPr>
          <w:rFonts w:hint="eastAsia" w:ascii="Times New Roman" w:hAnsi="Times New Roman" w:eastAsia="仿宋_GB2312"/>
          <w:sz w:val="32"/>
          <w:szCs w:val="32"/>
          <w:highlight w:val="none"/>
          <w:lang w:val="en-US" w:eastAsia="zh-CN"/>
        </w:rPr>
        <w:t>猪肝</w:t>
      </w:r>
      <w:r>
        <w:rPr>
          <w:rFonts w:hint="eastAsia" w:ascii="Times New Roman" w:hAnsi="Times New Roman" w:eastAsia="仿宋_GB2312"/>
          <w:sz w:val="32"/>
          <w:szCs w:val="32"/>
          <w:highlight w:val="none"/>
          <w:lang w:val="en-US" w:eastAsia="zh-CN"/>
        </w:rPr>
        <w:t>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w:t>
      </w:r>
      <w:r>
        <w:rPr>
          <w:rFonts w:hint="eastAsia" w:ascii="Times New Roman" w:hAnsi="Times New Roman" w:eastAsia="仿宋_GB2312"/>
          <w:sz w:val="32"/>
          <w:szCs w:val="32"/>
          <w:highlight w:val="none"/>
          <w:lang w:val="en-US" w:eastAsia="zh-CN"/>
        </w:rPr>
        <w:t>菠菜</w:t>
      </w:r>
      <w:r>
        <w:rPr>
          <w:rFonts w:hint="eastAsia" w:ascii="Times New Roman" w:hAnsi="Times New Roman" w:eastAsia="仿宋_GB2312"/>
          <w:sz w:val="32"/>
          <w:szCs w:val="32"/>
          <w:highlight w:val="none"/>
          <w:lang w:val="en-US" w:eastAsia="zh-CN"/>
        </w:rPr>
        <w:t>检验项目，包括阿维菌素、毒死蜱、氟虫腈、甲拌磷、甲基异柳磷、克百威、氯氟氰菊酯和高效氯氟氰菊酯、氯氰菊酯和高效氯氰菊酯、氧乐果、镉(以Cd计)、铬(以Cr计)、铅(以Pb计)、总汞(以Hg计)、总砷(以As计)。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w:t>
      </w:r>
      <w:r>
        <w:rPr>
          <w:rFonts w:hint="eastAsia" w:ascii="Times New Roman" w:hAnsi="Times New Roman" w:eastAsia="仿宋_GB2312"/>
          <w:sz w:val="32"/>
          <w:szCs w:val="32"/>
          <w:highlight w:val="none"/>
          <w:lang w:val="en-US" w:eastAsia="zh-CN"/>
        </w:rPr>
        <w:t>柑、橘</w:t>
      </w:r>
      <w:r>
        <w:rPr>
          <w:rFonts w:hint="eastAsia" w:ascii="Times New Roman" w:hAnsi="Times New Roman" w:eastAsia="仿宋_GB2312"/>
          <w:sz w:val="32"/>
          <w:szCs w:val="32"/>
          <w:highlight w:val="none"/>
          <w:lang w:val="en-US" w:eastAsia="zh-CN"/>
        </w:rPr>
        <w:t>检验项目，包括苯醚甲环唑、丙溴磷、多菌灵、甲拌磷、克百威、联苯菊酯、氯氟氰菊酯和高效氯氟氰菊酯、氯唑磷、三唑磷、杀虫脒、水胺硫磷、氧乐果、镉(以Cd计)、灭线磷、铅(以Pb计)。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w:t>
      </w:r>
      <w:r>
        <w:rPr>
          <w:rFonts w:hint="eastAsia" w:ascii="Times New Roman" w:hAnsi="Times New Roman" w:eastAsia="仿宋_GB2312"/>
          <w:sz w:val="32"/>
          <w:szCs w:val="32"/>
          <w:highlight w:val="none"/>
          <w:lang w:val="en-US" w:eastAsia="zh-CN"/>
        </w:rPr>
        <w:t>海水虾</w:t>
      </w:r>
      <w:r>
        <w:rPr>
          <w:rFonts w:hint="eastAsia" w:ascii="Times New Roman" w:hAnsi="Times New Roman" w:eastAsia="仿宋_GB2312"/>
          <w:sz w:val="32"/>
          <w:szCs w:val="32"/>
          <w:highlight w:val="none"/>
          <w:lang w:val="en-US" w:eastAsia="zh-CN"/>
        </w:rPr>
        <w:t>检验项目，包括呋喃西林代谢物、呋喃唑酮代谢物、镉(以Cd计)、孔雀石绿、氯霉素。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w:t>
      </w:r>
      <w:r>
        <w:rPr>
          <w:rFonts w:hint="eastAsia" w:ascii="Times New Roman" w:hAnsi="Times New Roman" w:eastAsia="仿宋_GB2312"/>
          <w:sz w:val="32"/>
          <w:szCs w:val="32"/>
          <w:highlight w:val="none"/>
          <w:lang w:val="en-US" w:eastAsia="zh-CN"/>
        </w:rPr>
        <w:t>猪肾</w:t>
      </w:r>
      <w:r>
        <w:rPr>
          <w:rFonts w:hint="eastAsia" w:ascii="Times New Roman" w:hAnsi="Times New Roman" w:eastAsia="仿宋_GB2312"/>
          <w:sz w:val="32"/>
          <w:szCs w:val="32"/>
          <w:highlight w:val="none"/>
          <w:lang w:val="en-US" w:eastAsia="zh-CN"/>
        </w:rPr>
        <w:t>检验项目，包括呋喃西林代谢物、呋喃唑酮代谢物、土霉素。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w:t>
      </w:r>
      <w:r>
        <w:rPr>
          <w:rFonts w:hint="eastAsia" w:ascii="Times New Roman" w:hAnsi="Times New Roman" w:eastAsia="仿宋_GB2312"/>
          <w:sz w:val="32"/>
          <w:szCs w:val="32"/>
          <w:highlight w:val="none"/>
          <w:lang w:val="en-US" w:eastAsia="zh-CN"/>
        </w:rPr>
        <w:t>葡萄</w:t>
      </w:r>
      <w:r>
        <w:rPr>
          <w:rFonts w:hint="eastAsia" w:ascii="Times New Roman" w:hAnsi="Times New Roman" w:eastAsia="仿宋_GB2312"/>
          <w:sz w:val="32"/>
          <w:szCs w:val="32"/>
          <w:highlight w:val="none"/>
          <w:lang w:val="en-US" w:eastAsia="zh-CN"/>
        </w:rPr>
        <w:t>检验项目，包括苯醚甲环唑、氟硅唑、己唑醇、甲胺磷、甲基对硫磷、克百威、氯氟氰菊酯和高效氯氟氰菊酯、氯氰菊酯和高效氯氰菊酯、嘧霉胺、灭线磷、氰戊菊酯和S-氰戊菊酯、霜霉威和霜霉威盐酸盐、戊唑醇、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w:t>
      </w:r>
      <w:r>
        <w:rPr>
          <w:rFonts w:hint="eastAsia" w:ascii="Times New Roman" w:hAnsi="Times New Roman" w:eastAsia="仿宋_GB2312"/>
          <w:sz w:val="32"/>
          <w:szCs w:val="32"/>
          <w:highlight w:val="none"/>
          <w:lang w:val="en-US" w:eastAsia="zh-CN"/>
        </w:rPr>
        <w:t>生干坚果</w:t>
      </w:r>
      <w:r>
        <w:rPr>
          <w:rFonts w:hint="eastAsia" w:ascii="Times New Roman" w:hAnsi="Times New Roman" w:eastAsia="仿宋_GB2312"/>
          <w:sz w:val="32"/>
          <w:szCs w:val="32"/>
          <w:highlight w:val="none"/>
          <w:lang w:val="en-US" w:eastAsia="zh-CN"/>
        </w:rPr>
        <w:t>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w:t>
      </w:r>
      <w:r>
        <w:rPr>
          <w:rFonts w:hint="eastAsia" w:ascii="Times New Roman" w:hAnsi="Times New Roman" w:eastAsia="仿宋_GB2312"/>
          <w:sz w:val="32"/>
          <w:szCs w:val="32"/>
          <w:highlight w:val="none"/>
          <w:lang w:val="en-US" w:eastAsia="zh-CN"/>
        </w:rPr>
        <w:t>淡水虾</w:t>
      </w:r>
      <w:r>
        <w:rPr>
          <w:rFonts w:hint="eastAsia" w:ascii="Times New Roman" w:hAnsi="Times New Roman" w:eastAsia="仿宋_GB2312"/>
          <w:sz w:val="32"/>
          <w:szCs w:val="32"/>
          <w:highlight w:val="none"/>
          <w:lang w:val="en-US" w:eastAsia="zh-CN"/>
        </w:rPr>
        <w:t>检验项目，包括多氯联苯、恩诺沙星、呋喃它酮代谢物、呋喃妥因代谢物、呋喃西林代谢物、呋喃唑酮代谢物、镉(以Cd计)、铬(以Cr计)、磺胺类(总量)、甲基汞(以Hg计)、金霉素、氯霉素、铅(以Pb计)、四环素、无机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lang w:val="en-US" w:eastAsia="zh-CN"/>
        </w:rPr>
        <w:t>马铃薯</w:t>
      </w:r>
      <w:r>
        <w:rPr>
          <w:rFonts w:hint="eastAsia" w:ascii="Times New Roman" w:hAnsi="Times New Roman" w:eastAsia="仿宋_GB2312"/>
          <w:sz w:val="32"/>
          <w:szCs w:val="32"/>
          <w:highlight w:val="none"/>
          <w:lang w:val="en-US" w:eastAsia="zh-CN"/>
        </w:rPr>
        <w:t>检验项目，包括阿维菌素、对硫磷、氟虫腈、镉(以Cd计)、铬(以Cr计)、甲拌磷、甲基异柳磷、克百威、铅(以Pb计)、水胺硫磷、辛硫磷、溴氰菊酯、氧乐果、总汞(以Hg计)、总砷(以As计)。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w:t>
      </w:r>
      <w:r>
        <w:rPr>
          <w:rFonts w:hint="eastAsia" w:ascii="Times New Roman" w:hAnsi="Times New Roman" w:eastAsia="仿宋_GB2312"/>
          <w:sz w:val="32"/>
          <w:szCs w:val="32"/>
          <w:highlight w:val="none"/>
          <w:lang w:val="en-US" w:eastAsia="zh-CN"/>
        </w:rPr>
        <w:t>桃</w:t>
      </w:r>
      <w:r>
        <w:rPr>
          <w:rFonts w:hint="eastAsia" w:ascii="Times New Roman" w:hAnsi="Times New Roman" w:eastAsia="仿宋_GB2312"/>
          <w:sz w:val="32"/>
          <w:szCs w:val="32"/>
          <w:highlight w:val="none"/>
          <w:lang w:val="en-US" w:eastAsia="zh-CN"/>
        </w:rPr>
        <w:t>检验项目，包括多菌灵、镉(以Cd计)、甲胺磷、克百威、氯氟氰菊酯和高效氯氟氰菊酯、铅(以Pb计)、敌敌畏。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lang w:val="en-US" w:eastAsia="zh-CN"/>
        </w:rPr>
        <w:t>火龙果</w:t>
      </w:r>
      <w:r>
        <w:rPr>
          <w:rFonts w:hint="eastAsia" w:ascii="Times New Roman" w:hAnsi="Times New Roman" w:eastAsia="仿宋_GB2312"/>
          <w:sz w:val="32"/>
          <w:szCs w:val="32"/>
          <w:highlight w:val="none"/>
          <w:lang w:val="en-US" w:eastAsia="zh-CN"/>
        </w:rPr>
        <w:t>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w:t>
      </w:r>
      <w:r>
        <w:rPr>
          <w:rFonts w:hint="eastAsia" w:ascii="Times New Roman" w:hAnsi="Times New Roman" w:eastAsia="仿宋_GB2312"/>
          <w:sz w:val="32"/>
          <w:szCs w:val="32"/>
          <w:highlight w:val="none"/>
          <w:lang w:val="en-US" w:eastAsia="zh-CN"/>
        </w:rPr>
        <w:t>菠萝</w:t>
      </w:r>
      <w:r>
        <w:rPr>
          <w:rFonts w:hint="eastAsia" w:ascii="Times New Roman" w:hAnsi="Times New Roman" w:eastAsia="仿宋_GB2312"/>
          <w:sz w:val="32"/>
          <w:szCs w:val="32"/>
          <w:highlight w:val="none"/>
          <w:lang w:val="en-US" w:eastAsia="zh-CN"/>
        </w:rPr>
        <w:t>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w:t>
      </w:r>
      <w:r>
        <w:rPr>
          <w:rFonts w:hint="eastAsia" w:ascii="Times New Roman" w:hAnsi="Times New Roman" w:eastAsia="仿宋_GB2312"/>
          <w:sz w:val="32"/>
          <w:szCs w:val="32"/>
          <w:highlight w:val="none"/>
          <w:lang w:val="en-US" w:eastAsia="zh-CN"/>
        </w:rPr>
        <w:t>菜薹</w:t>
      </w:r>
      <w:r>
        <w:rPr>
          <w:rFonts w:hint="eastAsia" w:ascii="Times New Roman" w:hAnsi="Times New Roman" w:eastAsia="仿宋_GB2312"/>
          <w:sz w:val="32"/>
          <w:szCs w:val="32"/>
          <w:highlight w:val="none"/>
          <w:lang w:val="en-US" w:eastAsia="zh-CN"/>
        </w:rPr>
        <w:t>检验项目，包括敌百虫、啶虫脒、甲胺磷、甲基异柳磷、联苯菊酯。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lang w:val="en-US" w:eastAsia="zh-CN"/>
        </w:rPr>
        <w:t>橙</w:t>
      </w:r>
      <w:r>
        <w:rPr>
          <w:rFonts w:hint="eastAsia" w:ascii="Times New Roman" w:hAnsi="Times New Roman" w:eastAsia="仿宋_GB2312"/>
          <w:sz w:val="32"/>
          <w:szCs w:val="32"/>
          <w:highlight w:val="none"/>
          <w:lang w:val="en-US" w:eastAsia="zh-CN"/>
        </w:rPr>
        <w:t>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w:t>
      </w:r>
      <w:r>
        <w:rPr>
          <w:rFonts w:hint="eastAsia" w:ascii="Times New Roman" w:hAnsi="Times New Roman" w:eastAsia="仿宋_GB2312"/>
          <w:sz w:val="32"/>
          <w:szCs w:val="32"/>
          <w:highlight w:val="none"/>
          <w:lang w:val="en-US" w:eastAsia="zh-CN"/>
        </w:rPr>
        <w:t>鸡肝</w:t>
      </w:r>
      <w:r>
        <w:rPr>
          <w:rFonts w:hint="eastAsia" w:ascii="Times New Roman" w:hAnsi="Times New Roman" w:eastAsia="仿宋_GB2312"/>
          <w:sz w:val="32"/>
          <w:szCs w:val="32"/>
          <w:highlight w:val="none"/>
          <w:lang w:val="en-US" w:eastAsia="zh-CN"/>
        </w:rPr>
        <w:t>检验项目，包括恩诺沙星、氯霉素、五氯酚酸钠(以五氯酚计)。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highlight w:val="none"/>
          <w:lang w:val="en-US" w:eastAsia="zh-CN"/>
        </w:rPr>
        <w:t>结球甘蓝</w:t>
      </w:r>
      <w:r>
        <w:rPr>
          <w:rFonts w:hint="eastAsia" w:ascii="Times New Roman" w:hAnsi="Times New Roman" w:eastAsia="仿宋_GB2312"/>
          <w:sz w:val="32"/>
          <w:szCs w:val="32"/>
          <w:highlight w:val="none"/>
          <w:lang w:val="en-US" w:eastAsia="zh-CN"/>
        </w:rPr>
        <w:t>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lang w:val="en-US" w:eastAsia="zh-CN"/>
        </w:rPr>
        <w:t>李子</w:t>
      </w:r>
      <w:r>
        <w:rPr>
          <w:rFonts w:hint="eastAsia" w:ascii="Times New Roman" w:hAnsi="Times New Roman" w:eastAsia="仿宋_GB2312"/>
          <w:sz w:val="32"/>
          <w:szCs w:val="32"/>
          <w:highlight w:val="none"/>
          <w:lang w:val="en-US" w:eastAsia="zh-CN"/>
        </w:rPr>
        <w:t>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w:t>
      </w:r>
      <w:r>
        <w:rPr>
          <w:rFonts w:hint="eastAsia" w:ascii="Times New Roman" w:hAnsi="Times New Roman" w:eastAsia="仿宋_GB2312"/>
          <w:sz w:val="32"/>
          <w:szCs w:val="32"/>
          <w:highlight w:val="none"/>
          <w:lang w:val="en-US" w:eastAsia="zh-CN"/>
        </w:rPr>
        <w:t>荔枝</w:t>
      </w:r>
      <w:r>
        <w:rPr>
          <w:rFonts w:hint="eastAsia" w:ascii="Times New Roman" w:hAnsi="Times New Roman" w:eastAsia="仿宋_GB2312"/>
          <w:sz w:val="32"/>
          <w:szCs w:val="32"/>
          <w:highlight w:val="none"/>
          <w:lang w:val="en-US" w:eastAsia="zh-CN"/>
        </w:rPr>
        <w:t>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lang w:val="en-US" w:eastAsia="zh-CN"/>
        </w:rPr>
        <w:t>莲藕</w:t>
      </w:r>
      <w:r>
        <w:rPr>
          <w:rFonts w:hint="eastAsia" w:ascii="Times New Roman" w:hAnsi="Times New Roman" w:eastAsia="仿宋_GB2312"/>
          <w:sz w:val="32"/>
          <w:szCs w:val="32"/>
          <w:highlight w:val="none"/>
          <w:lang w:val="en-US" w:eastAsia="zh-CN"/>
        </w:rPr>
        <w:t>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lang w:val="en-US" w:eastAsia="zh-CN"/>
        </w:rPr>
        <w:t>猕猴桃</w:t>
      </w:r>
      <w:r>
        <w:rPr>
          <w:rFonts w:hint="eastAsia" w:ascii="Times New Roman" w:hAnsi="Times New Roman" w:eastAsia="仿宋_GB2312"/>
          <w:sz w:val="32"/>
          <w:szCs w:val="32"/>
          <w:highlight w:val="none"/>
          <w:lang w:val="en-US" w:eastAsia="zh-CN"/>
        </w:rPr>
        <w:t>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w:t>
      </w:r>
      <w:r>
        <w:rPr>
          <w:rFonts w:hint="eastAsia" w:ascii="Times New Roman" w:hAnsi="Times New Roman" w:eastAsia="仿宋_GB2312"/>
          <w:sz w:val="32"/>
          <w:szCs w:val="32"/>
          <w:highlight w:val="none"/>
          <w:lang w:val="en-US" w:eastAsia="zh-CN"/>
        </w:rPr>
        <w:t>柠檬</w:t>
      </w:r>
      <w:r>
        <w:rPr>
          <w:rFonts w:hint="eastAsia" w:ascii="Times New Roman" w:hAnsi="Times New Roman" w:eastAsia="仿宋_GB2312"/>
          <w:sz w:val="32"/>
          <w:szCs w:val="32"/>
          <w:highlight w:val="none"/>
          <w:lang w:val="en-US" w:eastAsia="zh-CN"/>
        </w:rPr>
        <w:t>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w:t>
      </w:r>
      <w:r>
        <w:rPr>
          <w:rFonts w:hint="eastAsia" w:ascii="Times New Roman" w:hAnsi="Times New Roman" w:eastAsia="仿宋_GB2312"/>
          <w:sz w:val="32"/>
          <w:szCs w:val="32"/>
          <w:highlight w:val="none"/>
          <w:lang w:val="en-US" w:eastAsia="zh-CN"/>
        </w:rPr>
        <w:t>其他畜肉</w:t>
      </w:r>
      <w:r>
        <w:rPr>
          <w:rFonts w:hint="eastAsia" w:ascii="Times New Roman" w:hAnsi="Times New Roman" w:eastAsia="仿宋_GB2312"/>
          <w:sz w:val="32"/>
          <w:szCs w:val="32"/>
          <w:highlight w:val="none"/>
          <w:lang w:val="en-US" w:eastAsia="zh-CN"/>
        </w:rPr>
        <w:t>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54.其他禽蛋</w:t>
      </w:r>
      <w:r>
        <w:rPr>
          <w:rFonts w:hint="eastAsia" w:ascii="Times New Roman" w:hAnsi="Times New Roman" w:eastAsia="仿宋_GB2312"/>
          <w:sz w:val="32"/>
          <w:szCs w:val="32"/>
          <w:highlight w:val="none"/>
          <w:lang w:val="en-US" w:eastAsia="zh-CN"/>
        </w:rPr>
        <w:t>检验项目，包括恩诺沙星、氟苯尼考、氟虫腈、洛美沙星、金刚烷胺、氯霉素、诺氟沙星、氧氟沙星。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w:t>
      </w:r>
      <w:r>
        <w:rPr>
          <w:rFonts w:hint="eastAsia" w:ascii="Times New Roman" w:hAnsi="Times New Roman" w:eastAsia="仿宋_GB2312"/>
          <w:sz w:val="32"/>
          <w:szCs w:val="32"/>
          <w:highlight w:val="none"/>
          <w:lang w:val="en-US" w:eastAsia="zh-CN"/>
        </w:rPr>
        <w:t>其他禽肉</w:t>
      </w:r>
      <w:r>
        <w:rPr>
          <w:rFonts w:hint="eastAsia" w:ascii="Times New Roman" w:hAnsi="Times New Roman" w:eastAsia="仿宋_GB2312"/>
          <w:sz w:val="32"/>
          <w:szCs w:val="32"/>
          <w:highlight w:val="none"/>
          <w:lang w:val="en-US" w:eastAsia="zh-CN"/>
        </w:rPr>
        <w:t>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w:t>
      </w:r>
      <w:r>
        <w:rPr>
          <w:rFonts w:hint="eastAsia" w:ascii="Times New Roman" w:hAnsi="Times New Roman" w:eastAsia="仿宋_GB2312"/>
          <w:sz w:val="32"/>
          <w:szCs w:val="32"/>
          <w:highlight w:val="none"/>
          <w:lang w:val="en-US" w:eastAsia="zh-CN"/>
        </w:rPr>
        <w:t>甜瓜类</w:t>
      </w:r>
      <w:r>
        <w:rPr>
          <w:rFonts w:hint="eastAsia" w:ascii="Times New Roman" w:hAnsi="Times New Roman" w:eastAsia="仿宋_GB2312"/>
          <w:sz w:val="32"/>
          <w:szCs w:val="32"/>
          <w:highlight w:val="none"/>
          <w:lang w:val="en-US" w:eastAsia="zh-CN"/>
        </w:rPr>
        <w:t>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w:t>
      </w:r>
      <w:r>
        <w:rPr>
          <w:rFonts w:hint="eastAsia" w:ascii="Times New Roman" w:hAnsi="Times New Roman" w:eastAsia="仿宋_GB2312"/>
          <w:sz w:val="32"/>
          <w:szCs w:val="32"/>
          <w:highlight w:val="none"/>
          <w:lang w:val="en-US" w:eastAsia="zh-CN"/>
        </w:rPr>
        <w:t>西瓜</w:t>
      </w:r>
      <w:r>
        <w:rPr>
          <w:rFonts w:hint="eastAsia" w:ascii="Times New Roman" w:hAnsi="Times New Roman" w:eastAsia="仿宋_GB2312"/>
          <w:sz w:val="32"/>
          <w:szCs w:val="32"/>
          <w:highlight w:val="none"/>
          <w:lang w:val="en-US" w:eastAsia="zh-CN"/>
        </w:rPr>
        <w:t>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w:t>
      </w:r>
      <w:r>
        <w:rPr>
          <w:rFonts w:hint="eastAsia" w:ascii="Times New Roman" w:hAnsi="Times New Roman" w:eastAsia="仿宋_GB2312"/>
          <w:sz w:val="32"/>
          <w:szCs w:val="32"/>
          <w:highlight w:val="none"/>
          <w:lang w:val="en-US" w:eastAsia="zh-CN"/>
        </w:rPr>
        <w:t>杏</w:t>
      </w:r>
      <w:r>
        <w:rPr>
          <w:rFonts w:hint="eastAsia" w:ascii="Times New Roman" w:hAnsi="Times New Roman" w:eastAsia="仿宋_GB2312"/>
          <w:sz w:val="32"/>
          <w:szCs w:val="32"/>
          <w:highlight w:val="none"/>
          <w:lang w:val="en-US" w:eastAsia="zh-CN"/>
        </w:rPr>
        <w:t>检验项目，包括克百威、氧乐果。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59.</w:t>
      </w:r>
      <w:r>
        <w:rPr>
          <w:rFonts w:hint="eastAsia" w:ascii="Times New Roman" w:hAnsi="Times New Roman" w:eastAsia="仿宋_GB2312"/>
          <w:sz w:val="32"/>
          <w:szCs w:val="32"/>
          <w:highlight w:val="none"/>
          <w:lang w:val="en-US" w:eastAsia="zh-CN"/>
        </w:rPr>
        <w:t>油桃</w:t>
      </w:r>
      <w:r>
        <w:rPr>
          <w:rFonts w:hint="eastAsia" w:ascii="Times New Roman" w:hAnsi="Times New Roman" w:eastAsia="仿宋_GB2312"/>
          <w:sz w:val="32"/>
          <w:szCs w:val="32"/>
          <w:highlight w:val="none"/>
          <w:lang w:val="en-US" w:eastAsia="zh-CN"/>
        </w:rPr>
        <w:t>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lang w:val="en-US" w:eastAsia="zh-CN"/>
        </w:rPr>
        <w:t>萝卜</w:t>
      </w:r>
      <w:r>
        <w:rPr>
          <w:rFonts w:hint="eastAsia" w:ascii="Times New Roman" w:hAnsi="Times New Roman" w:eastAsia="仿宋_GB2312"/>
          <w:sz w:val="32"/>
          <w:szCs w:val="32"/>
          <w:highlight w:val="none"/>
          <w:lang w:val="en-US" w:eastAsia="zh-CN"/>
        </w:rPr>
        <w:t>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61</w:t>
      </w:r>
      <w:r>
        <w:rPr>
          <w:rFonts w:hint="eastAsia" w:ascii="Times New Roman" w:hAnsi="Times New Roman" w:eastAsia="仿宋_GB2312"/>
          <w:sz w:val="32"/>
          <w:szCs w:val="32"/>
          <w:highlight w:val="none"/>
          <w:lang w:val="en-US" w:eastAsia="zh-CN"/>
        </w:rPr>
        <w:t>.其他水</w:t>
      </w:r>
      <w:r>
        <w:rPr>
          <w:rFonts w:hint="eastAsia" w:ascii="Times New Roman" w:hAnsi="Times New Roman" w:eastAsia="仿宋_GB2312"/>
          <w:sz w:val="32"/>
          <w:szCs w:val="32"/>
          <w:highlight w:val="none"/>
          <w:lang w:val="en-US" w:eastAsia="zh-CN"/>
        </w:rPr>
        <w:t>产品检验项目，包括孔雀石绿、氯霉素、氧氟沙星。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w:t>
      </w:r>
      <w:r>
        <w:rPr>
          <w:rFonts w:hint="eastAsia" w:ascii="Times New Roman" w:hAnsi="Times New Roman" w:eastAsia="黑体"/>
          <w:sz w:val="32"/>
          <w:szCs w:val="32"/>
          <w:highlight w:val="none"/>
          <w:lang w:eastAsia="zh-CN"/>
        </w:rPr>
        <w:t>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食品中污染物限量》（GB 2762-2017）、《食品安全国家标准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2.薯粉类检验项目，包括二氧化硫残留量、铅(以Pb计)。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展青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固体饮料检验项目，包括安赛蜜、苯甲酸及其钠盐(以苯甲酸计)、大肠菌群、金黄色葡萄球菌、菌落总数、亮蓝、霉菌、柠檬黄、铅(以Pb计)、日落黄、沙门氏菌、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8.茶饮料检验项目，包括茶多酚、菌落总数、咖啡因、甜蜜素(以环己基氨基磺酸计)。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9.饮用天然矿泉水检验项目，包括产气荚膜梭菌、大肠菌群、粪链球菌、界限指标-偏硅酸、镍、锑、铜绿假单胞菌、硝酸盐(以NO</w:t>
      </w:r>
      <w:r>
        <w:rPr>
          <w:rFonts w:hint="eastAsia" w:ascii="Times New Roman" w:hAnsi="Times New Roman" w:eastAsia="仿宋_GB2312"/>
          <w:sz w:val="32"/>
          <w:szCs w:val="32"/>
          <w:highlight w:val="none"/>
          <w:vertAlign w:val="subscript"/>
          <w:lang w:val="en-US" w:eastAsia="zh-CN"/>
        </w:rPr>
        <w:t>3</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检验项目，包括苯并[a]芘</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镉(以Cd计)、铅(以Pb计)、无机砷(以As计)、铬(以Cr计)、赭曲霉毒素A、总汞(以Hg计)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铅(以Pb计)、过氧化苯甲酰、水分</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3.其他谷物碾磨加工品检验项目，包括铬(以Cr计)、铅(以Pb计)、赭曲霉毒素A。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4.通用小麦粉、专用小麦粉检验项目，包括苯并[a]芘、镉(以Cd计)、过氧化苯甲酰、黄曲霉毒素B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、脱氧雪腐镰刀菌烯醇、玉米赤霉烯酮、赭曲霉毒素A、铬(以Cr计)、滑石粉、铅(以Pb计)、总汞(以Hg计)、总砷(以As计)。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6.生湿面制品检验项目，包括苯甲酸及其钠盐(以苯甲酸计)、铅(以Pb计)、山梨酸及其钾盐(以山梨酸计)、脱氢乙酸及其钠盐(以脱氢乙酸计)。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7.其他谷物粉类制成品检验项目，包括苯甲酸及其钠盐(以苯甲酸计)、山梨酸及其钾盐(以山梨酸计)。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w:t>
      </w:r>
      <w:r>
        <w:rPr>
          <w:rFonts w:hint="eastAsia" w:ascii="Times New Roman" w:hAnsi="Times New Roman" w:eastAsia="黑体"/>
          <w:sz w:val="32"/>
          <w:szCs w:val="32"/>
          <w:highlight w:val="none"/>
          <w:lang w:eastAsia="zh-CN"/>
        </w:rPr>
        <w:t>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3.包子、馒头等熟制品检验项目，包括大肠菌群、菌落总数、糖精钠(以糖精计)。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4.速冻蔬菜制品检验项目，包括苯甲酸及其钠盐(以苯甲酸计)、山梨酸及其钾盐(以山梨酸计)、糖精钠(以糖精计)。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w:t>
      </w:r>
      <w:r>
        <w:rPr>
          <w:rFonts w:hint="eastAsia" w:ascii="Times New Roman" w:hAnsi="Times New Roman" w:eastAsia="黑体"/>
          <w:sz w:val="32"/>
          <w:szCs w:val="32"/>
          <w:highlight w:val="none"/>
          <w:lang w:eastAsia="zh-CN"/>
        </w:rPr>
        <w:t>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1.大豆蛋白类制品等检验项目，包括铝的残留量(干样品，以Al计)、山梨酸及其钾盐(以山梨酸计)、脱氢乙酸及其钠盐(以脱氢乙酸计)、大肠菌群、铅（以Pb计）。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2.腐乳、豆豉、纳豆等检验项目，包括苯甲酸及其钠盐(以苯甲酸计)、丙酸及其钠盐、钙盐(以丙酸计)、大肠菌群、黄曲霉毒素B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、铝的残留量(干样品，以Al计)、山梨酸及其钾盐(以山梨酸计)、糖精钠(以糖精计)、甜蜜素(以环己基氨基磺酸计)、脱氢乙酸及其钠盐(以脱氢乙酸计)、金黄色葡萄球菌、沙门氏菌、铅(以Pb计)、三氯蔗糖。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金黄色葡萄球菌、纳他霉素、沙门氏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竹、油皮及其再制品检验项目，包括苯甲酸及其钠盐(以苯甲酸计)、丙酸及其钠盐、钙盐(以丙酸计)、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13104-2014）、《冰糖》（GB/T 35883-2018）等标准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1.冰糖检验项目，包括二氧化硫残留量、螨、还原糖分、色值、蔗糖分。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2.其他糖检验项目，包括螨、总糖（蔗糖+还原糖）。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3.红糖检验项目，包括不溶于水杂质、螨、总糖分。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4.白砂糖检验项目，包括二氧化硫残留量、还原糖分、色值、蔗糖分。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3.果冻检验项目，包括苯甲酸及其钠盐(以苯甲酸计)、大肠菌群、酵母、菌落总数、霉菌、山梨酸及其钾盐(以山梨酸计)。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蒸馏酒及其配制酒》（GB 2757-2012）、《食品安全国家标准 动物性水产制品》（GB 10136-2015）、《食品中可能违法添加的非食用物质和易滥用的食品添加剂品种名单（第一批）》（食品整治办〔2008〕3号）等标准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6.酱腌菜(餐饮)检验项目，包括苯甲酸及其钠盐(以苯甲酸计)、山梨酸及其钾盐(以山梨酸计)、脱氢乙酸及其钠盐(以脱氢乙酸计)、亚硝酸盐(以亚硝酸钠计)。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7.散装配制酒(餐饮单位自制)检验项目，包括甲醇、氰化物(以HCN计)、甜蜜素(以环己基氨基磺酸计)。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8.生食动物性水产品(自制)检验项目，包括镉(以Cd计)、绦虫裂头蚴、吸虫囊蚴、线虫幼虫。</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10.复用餐饮具检验项目，包括大肠菌群。</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11.火锅菜品(毛肚、鸭肠)检验项目，包括甲醛。</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12.其他餐饮食品检验项目，包括苯甲酸及其钠盐(以苯甲酸计)、山梨酸及其钾盐(以山梨酸计)、糖精钠(以糖精计)。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2.其他罐头检验项目，包括苯甲酸及其钠盐(以苯甲酸计)、山梨酸及其钾盐(以山梨酸计)、商业无菌、糖精钠(以糖精计)、脱氢乙酸及其钠盐(以脱氢乙酸计)、乙二胺四乙酸二钠。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3.蔬菜类罐头检验项目，包括苯甲酸及其钠盐(以苯甲酸计)、三氯蔗糖、山梨酸及其钾盐(以山梨酸计)、商业无菌、糖精钠(以糖精计)、脱氢乙酸及其钠盐(以脱氢乙酸计)、乙二胺四乙酸二钠。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食用动物油脂》（GB 10146-2015）、《食品安全国家标准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val="en-US" w:eastAsia="zh-CN"/>
        </w:rPr>
        <w:t>菜籽油</w:t>
      </w:r>
      <w:r>
        <w:rPr>
          <w:rFonts w:hint="eastAsia" w:ascii="Times New Roman" w:hAnsi="Times New Roman" w:eastAsia="仿宋_GB2312"/>
          <w:sz w:val="32"/>
          <w:szCs w:val="32"/>
          <w:highlight w:val="none"/>
          <w:lang w:val="en-US" w:eastAsia="zh-CN"/>
        </w:rPr>
        <w:t>检验项目，包括苯并[a]芘、过氧化值、铅(以Pb计)、溶剂残留量、酸值(KOH)、特丁基对苯二酚(TBHQ)、乙基麦芽酚、丁基羟基茴香醚(BHA)、二丁基羟基甲苯(BHT)、黄曲霉毒素B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食用植物调和</w:t>
      </w:r>
      <w:r>
        <w:rPr>
          <w:rFonts w:hint="eastAsia" w:ascii="Times New Roman" w:hAnsi="Times New Roman" w:eastAsia="仿宋_GB2312"/>
          <w:sz w:val="32"/>
          <w:szCs w:val="32"/>
          <w:highlight w:val="none"/>
          <w:lang w:val="en-US" w:eastAsia="zh-CN"/>
        </w:rPr>
        <w:t>油检验项目，包括苯并[a]芘、过氧化值、溶剂残留量、酸价(KOH)、特丁基对苯二酚(TBHQ)、乙基麦芽酚、丁基羟基茴香醚(BHA)、二丁基羟基甲苯(BHT)、铅(以Pb计)、总砷(以As计)。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val="en-US" w:eastAsia="zh-CN"/>
        </w:rPr>
        <w:t>玉米油</w:t>
      </w:r>
      <w:r>
        <w:rPr>
          <w:rFonts w:hint="eastAsia" w:ascii="Times New Roman" w:hAnsi="Times New Roman" w:eastAsia="仿宋_GB2312"/>
          <w:sz w:val="32"/>
          <w:szCs w:val="32"/>
          <w:highlight w:val="none"/>
          <w:lang w:val="en-US" w:eastAsia="zh-CN"/>
        </w:rPr>
        <w:t>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、溶剂残留量、酸价(KOH)、特丁基对苯二酚(TBHQ)、丁基羟基茴香醚(BHA)、二丁基羟基甲苯(BHT)、铅(以Pb计)、总砷(以As计)。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6.橄榄油、油橄榄果渣油检验项目，包括苯并[a]芘、过氧化值、溶剂残留量、酸值(KOH)、特丁基对苯二酚(TBHQ)。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val="en-US" w:eastAsia="zh-CN"/>
        </w:rPr>
        <w:t>芝麻油</w:t>
      </w:r>
      <w:r>
        <w:rPr>
          <w:rFonts w:hint="eastAsia" w:ascii="Times New Roman" w:hAnsi="Times New Roman" w:eastAsia="仿宋_GB2312"/>
          <w:sz w:val="32"/>
          <w:szCs w:val="32"/>
          <w:highlight w:val="none"/>
          <w:lang w:val="en-US" w:eastAsia="zh-CN"/>
        </w:rPr>
        <w:t>检验项目，包括苯并[a]芘、过氧化值、溶剂残留量、酸价(KOH)、特丁基对苯二酚(TBHQ)、乙基麦芽酚、丁基羟基茴香醚(BHA)、二丁基羟基甲苯(BHT)、黄曲霉毒素B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val="en-US" w:eastAsia="zh-CN"/>
        </w:rPr>
        <w:t>花生油</w:t>
      </w:r>
      <w:r>
        <w:rPr>
          <w:rFonts w:hint="eastAsia" w:ascii="Times New Roman" w:hAnsi="Times New Roman" w:eastAsia="仿宋_GB2312"/>
          <w:sz w:val="32"/>
          <w:szCs w:val="32"/>
          <w:highlight w:val="none"/>
          <w:lang w:val="en-US" w:eastAsia="zh-CN"/>
        </w:rPr>
        <w:t>检验项目，包括苯并[a]芘、丁基羟基茴香醚(BHA)、二丁基羟基甲苯(BHT)、过氧化值、黄曲霉毒素B？、铅(以Pb计)、溶剂残留量、酸价(KOH)、特丁基对苯二酚(TBHQ)、总砷(以As计)。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冲调谷物制品》（GB 19640-2016）、《食品安全国家标准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金黄色葡萄球菌、菌落总数、霉菌、铅(以Pb计)、沙门氏菌、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大肠菌群、菌落总数、水分、苯甲酸及其钠盐(以苯甲酸计)、过氧化值(以脂肪计)、铅（以Pb计）、山梨酸及其钾盐(以山梨酸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3.调味面制品检验项目，包括菌落总数。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食品中兽药最大残留限量》（GB 31650-2019）、《食品安全国家标准 蜂蜜》（GB 14963-2011）、《蜂王浆》（GB 9697-2008）、《发布在食品动物中停止使用洛美沙星、培氟沙星、氧氟沙星、诺氟沙星4种兽药的决定》（农业部公告第2292号）、《食品动物中禁止使用的药品及其他化合物清单》（农业农村部公告第250号）等标准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1.蜂蜜检验项目，包括地美硝唑、果糖和葡萄糖、甲硝唑、菌落总数、氯霉素、霉菌计数、诺氟沙星、培氟沙星、铅(以Pb计)、嗜渗酵母计数、氧氟沙星、蔗糖。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2.蜂王浆(含蜂王浆冻干粉)检验项目，包括10-羟基-2-癸烯酸、酸度、总糖(以葡萄糖计)。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可可</w:t>
      </w:r>
      <w:r>
        <w:rPr>
          <w:rFonts w:hint="eastAsia" w:ascii="Times New Roman" w:hAnsi="Times New Roman" w:eastAsia="黑体"/>
          <w:sz w:val="32"/>
          <w:szCs w:val="32"/>
          <w:highlight w:val="none"/>
          <w:lang w:eastAsia="zh-CN"/>
        </w:rPr>
        <w:t>及焙烤咖啡产品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食品中污染物限量》（GB 2762-2017）、《焙炒咖啡》（NY/T 605-2006）等标准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焙炒咖啡检验项目，包括咖啡因、铅(以Pb计)、赭曲霉毒素A。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冷冻饮品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冷冻饮品和制作料》（GB 2759-2015）等标准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冰淇淋、雪糕、雪泥、冰棍、食用冰、甜味冰、其他类检验项目，包括阿力甜、大肠菌群、菌落总数、甜蜜素(以环己基氨基磺酸计)、蛋白质。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食盐</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食用盐碘含量》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26878-2011</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食盐检验项目，包括碘(以I计)。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dit="readOnly" w:enforcement="1" w:cryptProviderType="rsaFull" w:cryptAlgorithmClass="hash" w:cryptAlgorithmType="typeAny" w:cryptAlgorithmSid="4" w:cryptSpinCount="0" w:hash="Y01QuCeXK5syVpAN7d3LRfz/9KM=" w:salt="VNlFQap4wimEYRO9BolOJ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2CA1A9C"/>
    <w:rsid w:val="035A2A07"/>
    <w:rsid w:val="03746EEE"/>
    <w:rsid w:val="037949FB"/>
    <w:rsid w:val="037F4D41"/>
    <w:rsid w:val="03A41EF2"/>
    <w:rsid w:val="04031BA6"/>
    <w:rsid w:val="04BB7F60"/>
    <w:rsid w:val="04E46148"/>
    <w:rsid w:val="05202CD2"/>
    <w:rsid w:val="05250306"/>
    <w:rsid w:val="053374F3"/>
    <w:rsid w:val="057B765A"/>
    <w:rsid w:val="05885FE3"/>
    <w:rsid w:val="05C060DB"/>
    <w:rsid w:val="05C071FD"/>
    <w:rsid w:val="06665814"/>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DF3E38"/>
    <w:rsid w:val="0F002203"/>
    <w:rsid w:val="0F005DE3"/>
    <w:rsid w:val="0F432ED8"/>
    <w:rsid w:val="0F7B048B"/>
    <w:rsid w:val="0F801630"/>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BE62B4"/>
    <w:rsid w:val="13CE7B09"/>
    <w:rsid w:val="146679E5"/>
    <w:rsid w:val="149D262C"/>
    <w:rsid w:val="14A83DFC"/>
    <w:rsid w:val="14C22A60"/>
    <w:rsid w:val="15175B7D"/>
    <w:rsid w:val="15821C85"/>
    <w:rsid w:val="15C93F74"/>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533EDD"/>
    <w:rsid w:val="1B6354C2"/>
    <w:rsid w:val="1B9825BD"/>
    <w:rsid w:val="1C1762D7"/>
    <w:rsid w:val="1C39384B"/>
    <w:rsid w:val="1C3D5B1D"/>
    <w:rsid w:val="1C5D54B1"/>
    <w:rsid w:val="1D7F41E5"/>
    <w:rsid w:val="1D965A4F"/>
    <w:rsid w:val="1E6C26A1"/>
    <w:rsid w:val="1E873E77"/>
    <w:rsid w:val="1EB25B88"/>
    <w:rsid w:val="1F2F6A59"/>
    <w:rsid w:val="1F6355DF"/>
    <w:rsid w:val="209168BF"/>
    <w:rsid w:val="210265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D45898"/>
    <w:rsid w:val="263E35B0"/>
    <w:rsid w:val="27165869"/>
    <w:rsid w:val="272C4432"/>
    <w:rsid w:val="27975C8E"/>
    <w:rsid w:val="27A0481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E7657AF"/>
    <w:rsid w:val="2E767150"/>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506781"/>
    <w:rsid w:val="358175FA"/>
    <w:rsid w:val="35CF6539"/>
    <w:rsid w:val="36211FC2"/>
    <w:rsid w:val="362F622D"/>
    <w:rsid w:val="36F56E8F"/>
    <w:rsid w:val="37D474AF"/>
    <w:rsid w:val="37E81C6B"/>
    <w:rsid w:val="38465F94"/>
    <w:rsid w:val="389D677C"/>
    <w:rsid w:val="38C04954"/>
    <w:rsid w:val="38F92C7B"/>
    <w:rsid w:val="39497A99"/>
    <w:rsid w:val="39C249FB"/>
    <w:rsid w:val="3A281260"/>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762057"/>
    <w:rsid w:val="3E773128"/>
    <w:rsid w:val="3F214E63"/>
    <w:rsid w:val="3F3136B5"/>
    <w:rsid w:val="3F426B76"/>
    <w:rsid w:val="3FAF6A87"/>
    <w:rsid w:val="400E2AC4"/>
    <w:rsid w:val="405F1190"/>
    <w:rsid w:val="40A44558"/>
    <w:rsid w:val="41527B54"/>
    <w:rsid w:val="41745B67"/>
    <w:rsid w:val="419A1F42"/>
    <w:rsid w:val="42487836"/>
    <w:rsid w:val="430C3947"/>
    <w:rsid w:val="437716D4"/>
    <w:rsid w:val="43996B62"/>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AC0595"/>
    <w:rsid w:val="4A661AB4"/>
    <w:rsid w:val="4AAC1137"/>
    <w:rsid w:val="4B203301"/>
    <w:rsid w:val="4B506BF1"/>
    <w:rsid w:val="4BD92D58"/>
    <w:rsid w:val="4CD21BEB"/>
    <w:rsid w:val="4CFE3934"/>
    <w:rsid w:val="4D7C2B61"/>
    <w:rsid w:val="4D974F8A"/>
    <w:rsid w:val="4E7F377C"/>
    <w:rsid w:val="4E894198"/>
    <w:rsid w:val="4EC6270F"/>
    <w:rsid w:val="4F0602A4"/>
    <w:rsid w:val="4F216A46"/>
    <w:rsid w:val="4F2744AE"/>
    <w:rsid w:val="4F4B2973"/>
    <w:rsid w:val="50040FB5"/>
    <w:rsid w:val="50323BFB"/>
    <w:rsid w:val="50A55489"/>
    <w:rsid w:val="50AF382B"/>
    <w:rsid w:val="51A478F6"/>
    <w:rsid w:val="529034AC"/>
    <w:rsid w:val="52C15655"/>
    <w:rsid w:val="52FE6C38"/>
    <w:rsid w:val="5330327B"/>
    <w:rsid w:val="5332422E"/>
    <w:rsid w:val="534800CF"/>
    <w:rsid w:val="53C87626"/>
    <w:rsid w:val="549C5AEA"/>
    <w:rsid w:val="54CA5421"/>
    <w:rsid w:val="55AF0860"/>
    <w:rsid w:val="5643066B"/>
    <w:rsid w:val="56702241"/>
    <w:rsid w:val="56A662F3"/>
    <w:rsid w:val="56BF31F6"/>
    <w:rsid w:val="573C22A9"/>
    <w:rsid w:val="57435CD6"/>
    <w:rsid w:val="57BC562E"/>
    <w:rsid w:val="57C97003"/>
    <w:rsid w:val="582B30FF"/>
    <w:rsid w:val="589A5B71"/>
    <w:rsid w:val="58C42820"/>
    <w:rsid w:val="58F66D92"/>
    <w:rsid w:val="59295719"/>
    <w:rsid w:val="596C46BC"/>
    <w:rsid w:val="598E0DE9"/>
    <w:rsid w:val="59F113BB"/>
    <w:rsid w:val="5A703B4E"/>
    <w:rsid w:val="5AC10521"/>
    <w:rsid w:val="5ADB62B8"/>
    <w:rsid w:val="5B0748DC"/>
    <w:rsid w:val="5B692BD9"/>
    <w:rsid w:val="5BD65869"/>
    <w:rsid w:val="5C025F44"/>
    <w:rsid w:val="5C260F99"/>
    <w:rsid w:val="5C2908DC"/>
    <w:rsid w:val="5C880E70"/>
    <w:rsid w:val="5CCB0CAD"/>
    <w:rsid w:val="5D63498E"/>
    <w:rsid w:val="5DF246B8"/>
    <w:rsid w:val="5E0D1296"/>
    <w:rsid w:val="5E5F32CC"/>
    <w:rsid w:val="5E605B33"/>
    <w:rsid w:val="5E7A5289"/>
    <w:rsid w:val="5F4B0678"/>
    <w:rsid w:val="5F7C1930"/>
    <w:rsid w:val="5FDB02E6"/>
    <w:rsid w:val="601059B7"/>
    <w:rsid w:val="607410F6"/>
    <w:rsid w:val="60F0564A"/>
    <w:rsid w:val="614A5CD0"/>
    <w:rsid w:val="615A14DF"/>
    <w:rsid w:val="61791780"/>
    <w:rsid w:val="622A206F"/>
    <w:rsid w:val="62A72085"/>
    <w:rsid w:val="631A2BE4"/>
    <w:rsid w:val="63262A21"/>
    <w:rsid w:val="635C6C64"/>
    <w:rsid w:val="63786F5D"/>
    <w:rsid w:val="63D020E2"/>
    <w:rsid w:val="63DC5577"/>
    <w:rsid w:val="642760AF"/>
    <w:rsid w:val="643E5E42"/>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EB35E9"/>
    <w:rsid w:val="6BF9016B"/>
    <w:rsid w:val="6C46586A"/>
    <w:rsid w:val="6CD35EE6"/>
    <w:rsid w:val="6CD432BC"/>
    <w:rsid w:val="6DAE281A"/>
    <w:rsid w:val="6EB9188C"/>
    <w:rsid w:val="6F1A11B1"/>
    <w:rsid w:val="6F491F3F"/>
    <w:rsid w:val="6F6A49F8"/>
    <w:rsid w:val="6FAF18DF"/>
    <w:rsid w:val="6FC747FF"/>
    <w:rsid w:val="70BA0896"/>
    <w:rsid w:val="70E33D35"/>
    <w:rsid w:val="70FA562E"/>
    <w:rsid w:val="71182D61"/>
    <w:rsid w:val="716D3F70"/>
    <w:rsid w:val="71784406"/>
    <w:rsid w:val="71FA12C9"/>
    <w:rsid w:val="72122232"/>
    <w:rsid w:val="721412E1"/>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10</TotalTime>
  <ScaleCrop>false</ScaleCrop>
  <LinksUpToDate>false</LinksUpToDate>
  <CharactersWithSpaces>4927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2020-07-07T02:02:52Z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