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59D4A" w14:textId="2B587466" w:rsidR="00C10C15" w:rsidRDefault="00C10C15" w:rsidP="001A09A5">
      <w:pPr>
        <w:autoSpaceDE w:val="0"/>
        <w:snapToGrid w:val="0"/>
        <w:spacing w:line="860" w:lineRule="atLeast"/>
        <w:ind w:rightChars="500" w:right="1600"/>
        <w:jc w:val="center"/>
        <w:rPr>
          <w:rFonts w:eastAsia="方正小标宋_GBK"/>
          <w:sz w:val="44"/>
          <w:szCs w:val="44"/>
        </w:rPr>
      </w:pPr>
      <w:r>
        <w:rPr>
          <w:rFonts w:ascii="方正小标宋_GBK" w:eastAsia="方正小标宋_GBK" w:hint="eastAsia"/>
          <w:sz w:val="44"/>
          <w:szCs w:val="44"/>
        </w:rPr>
        <w:t>重庆市新型冠状病毒肺炎疫情</w:t>
      </w:r>
    </w:p>
    <w:p w14:paraId="346007BC" w14:textId="77777777" w:rsidR="00C10C15" w:rsidRDefault="00C10C15" w:rsidP="00C10C15">
      <w:pPr>
        <w:autoSpaceDE w:val="0"/>
        <w:snapToGrid w:val="0"/>
        <w:spacing w:line="860" w:lineRule="atLeast"/>
        <w:ind w:leftChars="500" w:left="1600" w:rightChars="500" w:right="1600"/>
        <w:jc w:val="distribute"/>
        <w:rPr>
          <w:rFonts w:eastAsia="方正小标宋_GBK" w:hint="eastAsia"/>
          <w:sz w:val="44"/>
          <w:szCs w:val="44"/>
        </w:rPr>
      </w:pPr>
      <w:r>
        <w:rPr>
          <w:rFonts w:ascii="方正小标宋_GBK" w:eastAsia="方正小标宋_GBK" w:hint="eastAsia"/>
          <w:sz w:val="44"/>
          <w:szCs w:val="44"/>
        </w:rPr>
        <w:t>防控指挥部综合办公室</w:t>
      </w:r>
    </w:p>
    <w:p w14:paraId="631587B1" w14:textId="77777777" w:rsidR="00C10C15" w:rsidRDefault="00C10C15" w:rsidP="00C10C15">
      <w:pPr>
        <w:pStyle w:val="1"/>
        <w:autoSpaceDE w:val="0"/>
        <w:snapToGrid w:val="0"/>
        <w:spacing w:line="860" w:lineRule="exact"/>
        <w:rPr>
          <w:rFonts w:hint="eastAsia"/>
          <w:b/>
          <w:bCs/>
        </w:rPr>
      </w:pPr>
      <w:r>
        <w:rPr>
          <w:rFonts w:ascii="方正小标宋_GBK" w:hint="eastAsia"/>
          <w:b/>
          <w:bCs/>
        </w:rPr>
        <w:t>关于印发国内重点地区来渝返渝人员</w:t>
      </w:r>
    </w:p>
    <w:p w14:paraId="4C038DAE" w14:textId="77777777" w:rsidR="00C10C15" w:rsidRDefault="00C10C15" w:rsidP="00C10C15">
      <w:pPr>
        <w:pStyle w:val="1"/>
        <w:autoSpaceDE w:val="0"/>
        <w:snapToGrid w:val="0"/>
        <w:spacing w:line="860" w:lineRule="exact"/>
        <w:rPr>
          <w:rFonts w:hint="eastAsia"/>
          <w:b/>
          <w:bCs/>
        </w:rPr>
      </w:pPr>
      <w:r>
        <w:rPr>
          <w:rFonts w:ascii="方正小标宋_GBK" w:hint="eastAsia"/>
          <w:b/>
          <w:bCs/>
        </w:rPr>
        <w:t>健康管理措施（</w:t>
      </w:r>
      <w:r>
        <w:rPr>
          <w:b/>
          <w:bCs/>
        </w:rPr>
        <w:t>2022</w:t>
      </w:r>
      <w:r>
        <w:rPr>
          <w:rFonts w:ascii="方正小标宋_GBK" w:hint="eastAsia"/>
          <w:b/>
          <w:bCs/>
        </w:rPr>
        <w:t>年第二版）的通知</w:t>
      </w:r>
    </w:p>
    <w:p w14:paraId="3F5F3A22" w14:textId="77777777" w:rsidR="00C10C15" w:rsidRDefault="00C10C15" w:rsidP="00C10C15">
      <w:pPr>
        <w:adjustRightInd w:val="0"/>
        <w:jc w:val="center"/>
      </w:pPr>
      <w:proofErr w:type="gramStart"/>
      <w:r>
        <w:rPr>
          <w:rFonts w:ascii="方正仿宋_GBK" w:hint="eastAsia"/>
        </w:rPr>
        <w:t>渝肺炎指办发</w:t>
      </w:r>
      <w:proofErr w:type="gramEnd"/>
      <w:r>
        <w:rPr>
          <w:rFonts w:ascii="方正仿宋_GBK" w:hint="eastAsia"/>
        </w:rPr>
        <w:t>〔</w:t>
      </w:r>
      <w:r>
        <w:t>2022</w:t>
      </w:r>
      <w:r>
        <w:rPr>
          <w:rFonts w:ascii="方正仿宋_GBK" w:hint="eastAsia"/>
        </w:rPr>
        <w:t>〕</w:t>
      </w:r>
      <w:r>
        <w:rPr>
          <w:rFonts w:hint="eastAsia"/>
        </w:rPr>
        <w:t>24</w:t>
      </w:r>
      <w:r>
        <w:rPr>
          <w:rFonts w:ascii="方正仿宋_GBK" w:hint="eastAsia"/>
        </w:rPr>
        <w:t>号</w:t>
      </w:r>
    </w:p>
    <w:p w14:paraId="4345EFBC" w14:textId="77777777" w:rsidR="00C10C15" w:rsidRDefault="00C10C15" w:rsidP="00C10C15">
      <w:pPr>
        <w:autoSpaceDE w:val="0"/>
        <w:snapToGrid w:val="0"/>
        <w:spacing w:line="700" w:lineRule="atLeast"/>
        <w:ind w:firstLineChars="200" w:firstLine="640"/>
      </w:pPr>
      <w:r>
        <w:t xml:space="preserve"> </w:t>
      </w:r>
    </w:p>
    <w:p w14:paraId="6D0AE0C7" w14:textId="77777777" w:rsidR="00C10C15" w:rsidRDefault="00C10C15" w:rsidP="00C10C15">
      <w:pPr>
        <w:autoSpaceDE w:val="0"/>
        <w:snapToGrid w:val="0"/>
        <w:spacing w:line="700" w:lineRule="atLeast"/>
      </w:pPr>
      <w:r>
        <w:rPr>
          <w:rFonts w:ascii="方正仿宋_GBK" w:hint="eastAsia"/>
        </w:rPr>
        <w:t>各区县（自治县）新型冠状病毒肺炎疫情防控工作领导小组，市级有关部门，有关单位：</w:t>
      </w:r>
    </w:p>
    <w:p w14:paraId="555E1832" w14:textId="77777777" w:rsidR="00C10C15" w:rsidRDefault="00C10C15" w:rsidP="00C10C15">
      <w:pPr>
        <w:autoSpaceDE w:val="0"/>
        <w:snapToGrid w:val="0"/>
        <w:spacing w:line="700" w:lineRule="atLeast"/>
        <w:ind w:firstLineChars="200" w:firstLine="640"/>
      </w:pPr>
      <w:r>
        <w:rPr>
          <w:rFonts w:ascii="方正仿宋_GBK" w:hint="eastAsia"/>
        </w:rPr>
        <w:t>《国内重点地区来渝返渝人员健康管理措施（</w:t>
      </w:r>
      <w:r>
        <w:t>2022</w:t>
      </w:r>
      <w:r>
        <w:rPr>
          <w:rFonts w:ascii="方正仿宋_GBK" w:hint="eastAsia"/>
        </w:rPr>
        <w:t>年第二版）》已经市新型冠状病毒肺炎疫情防控指挥部同意，现印发给你们，请认真贯彻执行。</w:t>
      </w:r>
    </w:p>
    <w:p w14:paraId="15D31134" w14:textId="77777777" w:rsidR="00C10C15" w:rsidRDefault="00C10C15" w:rsidP="00C10C15">
      <w:pPr>
        <w:autoSpaceDE w:val="0"/>
        <w:spacing w:beforeLines="30" w:before="93"/>
        <w:ind w:firstLineChars="200" w:firstLine="640"/>
      </w:pPr>
      <w:r>
        <w:rPr>
          <w:rFonts w:hint="eastAsia"/>
        </w:rPr>
        <w:t xml:space="preserve"> </w:t>
      </w:r>
    </w:p>
    <w:p w14:paraId="5D47C5F7" w14:textId="77777777" w:rsidR="00C10C15" w:rsidRDefault="00C10C15" w:rsidP="00C10C15">
      <w:pPr>
        <w:ind w:rightChars="200" w:right="640" w:firstLineChars="1250" w:firstLine="3850"/>
        <w:jc w:val="distribute"/>
        <w:rPr>
          <w:rFonts w:hint="eastAsia"/>
          <w:spacing w:val="-6"/>
        </w:rPr>
      </w:pPr>
      <w:r>
        <w:rPr>
          <w:rFonts w:ascii="方正仿宋_GBK" w:hint="eastAsia"/>
          <w:spacing w:val="-6"/>
        </w:rPr>
        <w:t>重庆市新型冠状病毒肺炎疫情</w:t>
      </w:r>
    </w:p>
    <w:p w14:paraId="258278E9" w14:textId="77777777" w:rsidR="00C10C15" w:rsidRDefault="00C10C15" w:rsidP="00C10C15">
      <w:pPr>
        <w:ind w:rightChars="200" w:right="640" w:firstLineChars="1250" w:firstLine="3850"/>
        <w:jc w:val="distribute"/>
        <w:rPr>
          <w:spacing w:val="-6"/>
        </w:rPr>
      </w:pPr>
      <w:r>
        <w:rPr>
          <w:rFonts w:ascii="方正仿宋_GBK" w:hint="eastAsia"/>
          <w:spacing w:val="-6"/>
        </w:rPr>
        <w:t>防控指挥部综合办公室（代章）</w:t>
      </w:r>
    </w:p>
    <w:p w14:paraId="196556DE" w14:textId="77777777" w:rsidR="00C10C15" w:rsidRDefault="00C10C15" w:rsidP="00C10C15">
      <w:pPr>
        <w:autoSpaceDE w:val="0"/>
        <w:ind w:rightChars="501" w:right="1603" w:firstLineChars="200" w:firstLine="640"/>
        <w:jc w:val="right"/>
      </w:pPr>
      <w:r>
        <w:t>2022</w:t>
      </w:r>
      <w:r>
        <w:rPr>
          <w:rFonts w:ascii="方正仿宋_GBK" w:hint="eastAsia"/>
        </w:rPr>
        <w:t>年</w:t>
      </w:r>
      <w:r>
        <w:rPr>
          <w:rFonts w:hint="eastAsia"/>
        </w:rPr>
        <w:t>5</w:t>
      </w:r>
      <w:r>
        <w:rPr>
          <w:rFonts w:ascii="方正仿宋_GBK" w:hint="eastAsia"/>
        </w:rPr>
        <w:t>月</w:t>
      </w:r>
      <w:r>
        <w:rPr>
          <w:rFonts w:hint="eastAsia"/>
        </w:rPr>
        <w:t>21</w:t>
      </w:r>
      <w:r>
        <w:rPr>
          <w:rFonts w:ascii="方正仿宋_GBK" w:hint="eastAsia"/>
        </w:rPr>
        <w:t>日</w:t>
      </w:r>
    </w:p>
    <w:p w14:paraId="5FC23C6B" w14:textId="77777777" w:rsidR="00C10C15" w:rsidRDefault="00C10C15" w:rsidP="00C10C15">
      <w:pPr>
        <w:autoSpaceDE w:val="0"/>
        <w:ind w:firstLineChars="200" w:firstLine="640"/>
        <w:rPr>
          <w:rFonts w:hint="eastAsia"/>
        </w:rPr>
      </w:pPr>
      <w:r>
        <w:rPr>
          <w:rFonts w:ascii="方正仿宋_GBK" w:hint="eastAsia"/>
        </w:rPr>
        <w:t>（此件公开发布）</w:t>
      </w:r>
    </w:p>
    <w:p w14:paraId="3994B06F" w14:textId="77777777" w:rsidR="00C10C15" w:rsidRDefault="00C10C15" w:rsidP="00C10C15">
      <w:pPr>
        <w:autoSpaceDE w:val="0"/>
        <w:ind w:firstLineChars="200" w:firstLine="640"/>
      </w:pPr>
      <w:r>
        <w:br w:type="page"/>
      </w:r>
    </w:p>
    <w:p w14:paraId="18416AD1" w14:textId="77777777" w:rsidR="00C10C15" w:rsidRDefault="00C10C15" w:rsidP="00C10C15">
      <w:pPr>
        <w:autoSpaceDE w:val="0"/>
        <w:ind w:firstLineChars="200" w:firstLine="640"/>
      </w:pPr>
      <w:r>
        <w:lastRenderedPageBreak/>
        <w:t xml:space="preserve"> </w:t>
      </w:r>
    </w:p>
    <w:p w14:paraId="20AB9B42" w14:textId="77777777" w:rsidR="00C10C15" w:rsidRDefault="00C10C15" w:rsidP="00C10C15">
      <w:pPr>
        <w:pStyle w:val="1"/>
        <w:rPr>
          <w:b/>
          <w:bCs/>
        </w:rPr>
      </w:pPr>
      <w:r>
        <w:rPr>
          <w:rFonts w:ascii="方正小标宋_GBK" w:hint="eastAsia"/>
          <w:b/>
          <w:bCs/>
        </w:rPr>
        <w:t>国内重点地区来渝返</w:t>
      </w:r>
      <w:proofErr w:type="gramStart"/>
      <w:r>
        <w:rPr>
          <w:rFonts w:ascii="方正小标宋_GBK" w:hint="eastAsia"/>
          <w:b/>
          <w:bCs/>
        </w:rPr>
        <w:t>渝人员</w:t>
      </w:r>
      <w:proofErr w:type="gramEnd"/>
      <w:r>
        <w:rPr>
          <w:rFonts w:ascii="方正小标宋_GBK" w:hint="eastAsia"/>
          <w:b/>
          <w:bCs/>
        </w:rPr>
        <w:t>健康管理措施</w:t>
      </w:r>
    </w:p>
    <w:p w14:paraId="727009D1" w14:textId="77777777" w:rsidR="00C10C15" w:rsidRDefault="00C10C15" w:rsidP="00C10C15">
      <w:pPr>
        <w:autoSpaceDE w:val="0"/>
        <w:jc w:val="center"/>
        <w:rPr>
          <w:rFonts w:hint="eastAsia"/>
        </w:rPr>
      </w:pPr>
      <w:r>
        <w:rPr>
          <w:rFonts w:ascii="方正仿宋_GBK" w:hint="eastAsia"/>
        </w:rPr>
        <w:t>（</w:t>
      </w:r>
      <w:r>
        <w:t>2022</w:t>
      </w:r>
      <w:r>
        <w:rPr>
          <w:rFonts w:ascii="方正仿宋_GBK" w:hint="eastAsia"/>
        </w:rPr>
        <w:t>年第二版）</w:t>
      </w:r>
    </w:p>
    <w:p w14:paraId="4F3584C5" w14:textId="77777777" w:rsidR="00C10C15" w:rsidRDefault="00C10C15" w:rsidP="00C10C15">
      <w:pPr>
        <w:autoSpaceDE w:val="0"/>
        <w:ind w:firstLineChars="200" w:firstLine="640"/>
      </w:pPr>
      <w:r>
        <w:t xml:space="preserve"> </w:t>
      </w:r>
    </w:p>
    <w:p w14:paraId="53335E7E" w14:textId="77777777" w:rsidR="00C10C15" w:rsidRDefault="00C10C15" w:rsidP="00C10C15">
      <w:pPr>
        <w:autoSpaceDE w:val="0"/>
        <w:ind w:firstLineChars="200" w:firstLine="640"/>
      </w:pPr>
      <w:r>
        <w:rPr>
          <w:rFonts w:ascii="方正仿宋_GBK" w:hint="eastAsia"/>
        </w:rPr>
        <w:t>为认真落实国务院应对新型冠状病毒感染肺炎疫情联防联控机制部署和市委、市政府相关工作要求，结合目前国内疫情形势，经专家</w:t>
      </w:r>
      <w:proofErr w:type="gramStart"/>
      <w:r>
        <w:rPr>
          <w:rFonts w:ascii="方正仿宋_GBK" w:hint="eastAsia"/>
        </w:rPr>
        <w:t>研判并</w:t>
      </w:r>
      <w:proofErr w:type="gramEnd"/>
      <w:r>
        <w:rPr>
          <w:rFonts w:ascii="方正仿宋_GBK" w:hint="eastAsia"/>
        </w:rPr>
        <w:t>参照其他省（区、市）做法，制定本管理措施。</w:t>
      </w:r>
    </w:p>
    <w:p w14:paraId="74BCFB4F" w14:textId="77777777" w:rsidR="00C10C15" w:rsidRDefault="00C10C15" w:rsidP="00C10C15">
      <w:pPr>
        <w:autoSpaceDE w:val="0"/>
        <w:ind w:firstLineChars="200" w:firstLine="640"/>
      </w:pPr>
      <w:r>
        <w:rPr>
          <w:rFonts w:ascii="方正仿宋_GBK" w:hint="eastAsia"/>
        </w:rPr>
        <w:t>一、对中、高风险地区来渝返渝人员，实行</w:t>
      </w:r>
      <w:r>
        <w:rPr>
          <w:rFonts w:hint="eastAsia"/>
        </w:rPr>
        <w:t>“</w:t>
      </w:r>
      <w:r>
        <w:t>7</w:t>
      </w:r>
      <w:r>
        <w:rPr>
          <w:rFonts w:ascii="方正仿宋_GBK" w:hint="eastAsia"/>
        </w:rPr>
        <w:t>天集中隔离</w:t>
      </w:r>
      <w:r>
        <w:t>+7</w:t>
      </w:r>
      <w:r>
        <w:rPr>
          <w:rFonts w:ascii="方正仿宋_GBK" w:hint="eastAsia"/>
        </w:rPr>
        <w:t>天居家隔离</w:t>
      </w:r>
      <w:r>
        <w:rPr>
          <w:rFonts w:hint="eastAsia"/>
        </w:rPr>
        <w:t>”，没有居家隔离条件的实行集中隔离，在第</w:t>
      </w:r>
      <w:r>
        <w:t>1</w:t>
      </w:r>
      <w:r>
        <w:rPr>
          <w:rFonts w:ascii="方正仿宋_GBK" w:hint="eastAsia"/>
        </w:rPr>
        <w:t>、</w:t>
      </w:r>
      <w:r>
        <w:t>4</w:t>
      </w:r>
      <w:r>
        <w:rPr>
          <w:rFonts w:ascii="方正仿宋_GBK" w:hint="eastAsia"/>
        </w:rPr>
        <w:t>、</w:t>
      </w:r>
      <w:r>
        <w:t>7</w:t>
      </w:r>
      <w:r>
        <w:rPr>
          <w:rFonts w:ascii="方正仿宋_GBK" w:hint="eastAsia"/>
        </w:rPr>
        <w:t>、</w:t>
      </w:r>
      <w:r>
        <w:t>10</w:t>
      </w:r>
      <w:r>
        <w:rPr>
          <w:rFonts w:ascii="方正仿宋_GBK" w:hint="eastAsia"/>
        </w:rPr>
        <w:t>、</w:t>
      </w:r>
      <w:r>
        <w:t>14</w:t>
      </w:r>
      <w:r>
        <w:rPr>
          <w:rFonts w:ascii="方正仿宋_GBK" w:hint="eastAsia"/>
        </w:rPr>
        <w:t>天各做</w:t>
      </w:r>
      <w:r>
        <w:t>1</w:t>
      </w:r>
      <w:r>
        <w:rPr>
          <w:rFonts w:ascii="方正仿宋_GBK" w:hint="eastAsia"/>
        </w:rPr>
        <w:t>次核酸检测。</w:t>
      </w:r>
    </w:p>
    <w:p w14:paraId="1102095A" w14:textId="77777777" w:rsidR="00C10C15" w:rsidRDefault="00C10C15" w:rsidP="00C10C15">
      <w:pPr>
        <w:autoSpaceDE w:val="0"/>
        <w:ind w:firstLineChars="200" w:firstLine="640"/>
      </w:pPr>
      <w:r>
        <w:rPr>
          <w:rFonts w:ascii="方正仿宋_GBK" w:hint="eastAsia"/>
        </w:rPr>
        <w:t>二、对中、高风险地区所在县（市、区、旗）其他低风险区和感染者报告较多的县（市、区、旗）来渝返渝人员，实行</w:t>
      </w:r>
      <w:r>
        <w:rPr>
          <w:rFonts w:hint="eastAsia"/>
        </w:rPr>
        <w:t>“</w:t>
      </w:r>
      <w:r>
        <w:t>7</w:t>
      </w:r>
      <w:r>
        <w:rPr>
          <w:rFonts w:ascii="方正仿宋_GBK" w:hint="eastAsia"/>
        </w:rPr>
        <w:t>天居家隔离</w:t>
      </w:r>
      <w:r>
        <w:t>+7</w:t>
      </w:r>
      <w:r>
        <w:rPr>
          <w:rFonts w:ascii="方正仿宋_GBK" w:hint="eastAsia"/>
        </w:rPr>
        <w:t>天自我健康监测</w:t>
      </w:r>
      <w:r>
        <w:rPr>
          <w:rFonts w:hint="eastAsia"/>
        </w:rPr>
        <w:t>”，没有居家隔离条件的实行集中隔离，第</w:t>
      </w:r>
      <w:r>
        <w:t>1</w:t>
      </w:r>
      <w:r>
        <w:rPr>
          <w:rFonts w:ascii="方正仿宋_GBK" w:hint="eastAsia"/>
        </w:rPr>
        <w:t>、</w:t>
      </w:r>
      <w:r>
        <w:t>4</w:t>
      </w:r>
      <w:r>
        <w:rPr>
          <w:rFonts w:ascii="方正仿宋_GBK" w:hint="eastAsia"/>
        </w:rPr>
        <w:t>、</w:t>
      </w:r>
      <w:r>
        <w:t>7</w:t>
      </w:r>
      <w:r>
        <w:rPr>
          <w:rFonts w:ascii="方正仿宋_GBK" w:hint="eastAsia"/>
        </w:rPr>
        <w:t>、</w:t>
      </w:r>
      <w:r>
        <w:t>14</w:t>
      </w:r>
      <w:r>
        <w:rPr>
          <w:rFonts w:ascii="方正仿宋_GBK" w:hint="eastAsia"/>
        </w:rPr>
        <w:t>天各做</w:t>
      </w:r>
      <w:r>
        <w:t>1</w:t>
      </w:r>
      <w:r>
        <w:rPr>
          <w:rFonts w:ascii="方正仿宋_GBK" w:hint="eastAsia"/>
        </w:rPr>
        <w:t>次核酸检测。</w:t>
      </w:r>
    </w:p>
    <w:p w14:paraId="162D7AB8" w14:textId="77777777" w:rsidR="00C10C15" w:rsidRDefault="00C10C15" w:rsidP="00C10C15">
      <w:pPr>
        <w:autoSpaceDE w:val="0"/>
        <w:ind w:firstLineChars="200" w:firstLine="640"/>
      </w:pPr>
      <w:r>
        <w:rPr>
          <w:rFonts w:ascii="方正仿宋_GBK" w:hint="eastAsia"/>
        </w:rPr>
        <w:t>三、中、高风险地区所在地市的其他县（市、区、旗）来渝返渝人员，需提供</w:t>
      </w:r>
      <w:r>
        <w:t>48</w:t>
      </w:r>
      <w:r>
        <w:rPr>
          <w:rFonts w:ascii="方正仿宋_GBK" w:hint="eastAsia"/>
        </w:rPr>
        <w:t>小时内核酸检测阴性证明，抵渝后</w:t>
      </w:r>
      <w:r>
        <w:t>3</w:t>
      </w:r>
      <w:r>
        <w:rPr>
          <w:rFonts w:ascii="方正仿宋_GBK" w:hint="eastAsia"/>
        </w:rPr>
        <w:t>天内进行</w:t>
      </w:r>
      <w:r>
        <w:t>2</w:t>
      </w:r>
      <w:r>
        <w:rPr>
          <w:rFonts w:ascii="方正仿宋_GBK" w:hint="eastAsia"/>
        </w:rPr>
        <w:t>次核酸检测（</w:t>
      </w:r>
      <w:r>
        <w:t>2</w:t>
      </w:r>
      <w:r>
        <w:rPr>
          <w:rFonts w:ascii="方正仿宋_GBK" w:hint="eastAsia"/>
        </w:rPr>
        <w:t>次采样间隔至少</w:t>
      </w:r>
      <w:r>
        <w:t>24</w:t>
      </w:r>
      <w:r>
        <w:rPr>
          <w:rFonts w:ascii="方正仿宋_GBK" w:hint="eastAsia"/>
        </w:rPr>
        <w:t>小时，</w:t>
      </w:r>
      <w:r>
        <w:t>2</w:t>
      </w:r>
      <w:r>
        <w:rPr>
          <w:rFonts w:ascii="方正仿宋_GBK" w:hint="eastAsia"/>
        </w:rPr>
        <w:t>次检测结果未出前原则上居家观察），实行</w:t>
      </w:r>
      <w:r>
        <w:t>7</w:t>
      </w:r>
      <w:r>
        <w:rPr>
          <w:rFonts w:ascii="方正仿宋_GBK" w:hint="eastAsia"/>
        </w:rPr>
        <w:t>天自我健康监测。</w:t>
      </w:r>
    </w:p>
    <w:p w14:paraId="69C9A115" w14:textId="77777777" w:rsidR="00C10C15" w:rsidRDefault="00C10C15" w:rsidP="00C10C15">
      <w:pPr>
        <w:autoSpaceDE w:val="0"/>
        <w:ind w:firstLineChars="200" w:firstLine="640"/>
      </w:pPr>
      <w:r>
        <w:rPr>
          <w:rFonts w:ascii="方正仿宋_GBK" w:hint="eastAsia"/>
        </w:rPr>
        <w:t>四、出现本地病例，但未划定中、高风险区的地市来渝返渝人员，需提供</w:t>
      </w:r>
      <w:r>
        <w:t>48</w:t>
      </w:r>
      <w:r>
        <w:rPr>
          <w:rFonts w:ascii="方正仿宋_GBK" w:hint="eastAsia"/>
        </w:rPr>
        <w:t>小时内核酸检测阴性证明，抵渝后</w:t>
      </w:r>
      <w:r>
        <w:t>3</w:t>
      </w:r>
      <w:r>
        <w:rPr>
          <w:rFonts w:ascii="方正仿宋_GBK" w:hint="eastAsia"/>
        </w:rPr>
        <w:t>天内进行</w:t>
      </w:r>
      <w:r>
        <w:t>2</w:t>
      </w:r>
      <w:r>
        <w:rPr>
          <w:rFonts w:ascii="方正仿宋_GBK" w:hint="eastAsia"/>
        </w:rPr>
        <w:t>次核酸检测（</w:t>
      </w:r>
      <w:r>
        <w:t>2</w:t>
      </w:r>
      <w:r>
        <w:rPr>
          <w:rFonts w:ascii="方正仿宋_GBK" w:hint="eastAsia"/>
        </w:rPr>
        <w:t>次采样间隔至少</w:t>
      </w:r>
      <w:r>
        <w:t>24</w:t>
      </w:r>
      <w:r>
        <w:rPr>
          <w:rFonts w:ascii="方正仿宋_GBK" w:hint="eastAsia"/>
        </w:rPr>
        <w:t>小时，</w:t>
      </w:r>
      <w:r>
        <w:t>2</w:t>
      </w:r>
      <w:r>
        <w:rPr>
          <w:rFonts w:ascii="方正仿宋_GBK" w:hint="eastAsia"/>
        </w:rPr>
        <w:t>次检测</w:t>
      </w:r>
      <w:r>
        <w:rPr>
          <w:rFonts w:ascii="方正仿宋_GBK" w:hint="eastAsia"/>
        </w:rPr>
        <w:lastRenderedPageBreak/>
        <w:t>结果未出前原则上居家观察），实行</w:t>
      </w:r>
      <w:r>
        <w:t>7</w:t>
      </w:r>
      <w:r>
        <w:rPr>
          <w:rFonts w:ascii="方正仿宋_GBK" w:hint="eastAsia"/>
        </w:rPr>
        <w:t>天自我健康监测。</w:t>
      </w:r>
    </w:p>
    <w:p w14:paraId="7735A454" w14:textId="77777777" w:rsidR="00C10C15" w:rsidRDefault="00C10C15" w:rsidP="00C10C15">
      <w:pPr>
        <w:autoSpaceDE w:val="0"/>
        <w:ind w:firstLineChars="200" w:firstLine="632"/>
      </w:pPr>
      <w:r>
        <w:rPr>
          <w:rFonts w:ascii="方正仿宋_GBK" w:hint="eastAsia"/>
          <w:spacing w:val="-2"/>
        </w:rPr>
        <w:t>五、高风险岗位来渝返</w:t>
      </w:r>
      <w:proofErr w:type="gramStart"/>
      <w:r>
        <w:rPr>
          <w:rFonts w:ascii="方正仿宋_GBK" w:hint="eastAsia"/>
          <w:spacing w:val="-2"/>
        </w:rPr>
        <w:t>渝人员</w:t>
      </w:r>
      <w:proofErr w:type="gramEnd"/>
      <w:r>
        <w:rPr>
          <w:rFonts w:ascii="方正仿宋_GBK" w:hint="eastAsia"/>
          <w:spacing w:val="-2"/>
        </w:rPr>
        <w:t>能提供脱离工作岗位</w:t>
      </w:r>
      <w:r>
        <w:rPr>
          <w:spacing w:val="-2"/>
        </w:rPr>
        <w:t>14</w:t>
      </w:r>
      <w:r>
        <w:rPr>
          <w:rFonts w:ascii="方正仿宋_GBK" w:hint="eastAsia"/>
          <w:spacing w:val="-2"/>
        </w:rPr>
        <w:t>天以上</w:t>
      </w:r>
      <w:r>
        <w:rPr>
          <w:rFonts w:ascii="方正仿宋_GBK" w:hint="eastAsia"/>
        </w:rPr>
        <w:t>证明，且持有</w:t>
      </w:r>
      <w:r>
        <w:t>48</w:t>
      </w:r>
      <w:r>
        <w:rPr>
          <w:rFonts w:ascii="方正仿宋_GBK" w:hint="eastAsia"/>
        </w:rPr>
        <w:t>小时内核酸检测阴性证明的，抵渝后</w:t>
      </w:r>
      <w:r>
        <w:t>24</w:t>
      </w:r>
      <w:r>
        <w:rPr>
          <w:rFonts w:ascii="方正仿宋_GBK" w:hint="eastAsia"/>
        </w:rPr>
        <w:t>小时内做</w:t>
      </w:r>
      <w:r>
        <w:t>1</w:t>
      </w:r>
      <w:r>
        <w:rPr>
          <w:rFonts w:ascii="方正仿宋_GBK" w:hint="eastAsia"/>
        </w:rPr>
        <w:t>次核酸检测（核酸检测结果未出前原则上居家观察）；无相关证明的，实行</w:t>
      </w:r>
      <w:r>
        <w:rPr>
          <w:rFonts w:hint="eastAsia"/>
        </w:rPr>
        <w:t>“</w:t>
      </w:r>
      <w:r>
        <w:t>7</w:t>
      </w:r>
      <w:r>
        <w:rPr>
          <w:rFonts w:ascii="方正仿宋_GBK" w:hint="eastAsia"/>
        </w:rPr>
        <w:t>天居家隔离</w:t>
      </w:r>
      <w:r>
        <w:t>+7</w:t>
      </w:r>
      <w:r>
        <w:rPr>
          <w:rFonts w:ascii="方正仿宋_GBK" w:hint="eastAsia"/>
        </w:rPr>
        <w:t>天自我健康监测</w:t>
      </w:r>
      <w:r>
        <w:rPr>
          <w:rFonts w:hint="eastAsia"/>
        </w:rPr>
        <w:t>”，在第</w:t>
      </w:r>
      <w:r>
        <w:t>1</w:t>
      </w:r>
      <w:r>
        <w:rPr>
          <w:rFonts w:ascii="方正仿宋_GBK" w:hint="eastAsia"/>
        </w:rPr>
        <w:t>、</w:t>
      </w:r>
      <w:r>
        <w:t>4</w:t>
      </w:r>
      <w:r>
        <w:rPr>
          <w:rFonts w:ascii="方正仿宋_GBK" w:hint="eastAsia"/>
        </w:rPr>
        <w:t>、</w:t>
      </w:r>
      <w:r>
        <w:t>7</w:t>
      </w:r>
      <w:r>
        <w:rPr>
          <w:rFonts w:ascii="方正仿宋_GBK" w:hint="eastAsia"/>
        </w:rPr>
        <w:t>、</w:t>
      </w:r>
      <w:r>
        <w:t>10</w:t>
      </w:r>
      <w:r>
        <w:rPr>
          <w:rFonts w:ascii="方正仿宋_GBK" w:hint="eastAsia"/>
        </w:rPr>
        <w:t>、</w:t>
      </w:r>
      <w:r>
        <w:t>14</w:t>
      </w:r>
      <w:r>
        <w:rPr>
          <w:rFonts w:ascii="方正仿宋_GBK" w:hint="eastAsia"/>
        </w:rPr>
        <w:t>天各做</w:t>
      </w:r>
      <w:r>
        <w:t>1</w:t>
      </w:r>
      <w:r>
        <w:rPr>
          <w:rFonts w:ascii="方正仿宋_GBK" w:hint="eastAsia"/>
        </w:rPr>
        <w:t>次核酸检测。</w:t>
      </w:r>
    </w:p>
    <w:p w14:paraId="5FEE1476" w14:textId="77777777" w:rsidR="00C10C15" w:rsidRDefault="00C10C15" w:rsidP="00C10C15">
      <w:pPr>
        <w:autoSpaceDE w:val="0"/>
        <w:ind w:firstLineChars="200" w:firstLine="632"/>
      </w:pPr>
      <w:r>
        <w:rPr>
          <w:rFonts w:ascii="方正仿宋_GBK" w:hint="eastAsia"/>
          <w:spacing w:val="-2"/>
        </w:rPr>
        <w:t>六、陆地边境口岸城市来渝返渝人员，持有</w:t>
      </w:r>
      <w:r>
        <w:rPr>
          <w:spacing w:val="-2"/>
        </w:rPr>
        <w:t>48</w:t>
      </w:r>
      <w:r>
        <w:rPr>
          <w:rFonts w:ascii="方正仿宋_GBK" w:hint="eastAsia"/>
          <w:spacing w:val="-2"/>
        </w:rPr>
        <w:t>小时内核酸检</w:t>
      </w:r>
      <w:r>
        <w:rPr>
          <w:rFonts w:ascii="方正仿宋_GBK" w:hint="eastAsia"/>
        </w:rPr>
        <w:t>测阴性证明的，实行</w:t>
      </w:r>
      <w:r>
        <w:t>7</w:t>
      </w:r>
      <w:r>
        <w:rPr>
          <w:rFonts w:ascii="方正仿宋_GBK" w:hint="eastAsia"/>
        </w:rPr>
        <w:t>天自我健康监测，抵渝后</w:t>
      </w:r>
      <w:r>
        <w:t>24</w:t>
      </w:r>
      <w:r>
        <w:rPr>
          <w:rFonts w:ascii="方正仿宋_GBK" w:hint="eastAsia"/>
        </w:rPr>
        <w:t>小时内做</w:t>
      </w:r>
      <w:r>
        <w:t>1</w:t>
      </w:r>
      <w:r>
        <w:rPr>
          <w:rFonts w:ascii="方正仿宋_GBK" w:hint="eastAsia"/>
        </w:rPr>
        <w:t>次核酸检测（核酸检测结果未出前原则上居家观察）；无相关证明的，实行</w:t>
      </w:r>
      <w:r>
        <w:t>7</w:t>
      </w:r>
      <w:r>
        <w:rPr>
          <w:rFonts w:ascii="方正仿宋_GBK" w:hint="eastAsia"/>
        </w:rPr>
        <w:t>天自我健康监测（在</w:t>
      </w:r>
      <w:r>
        <w:t>3</w:t>
      </w:r>
      <w:r>
        <w:rPr>
          <w:rFonts w:ascii="方正仿宋_GBK" w:hint="eastAsia"/>
        </w:rPr>
        <w:t>天内进行</w:t>
      </w:r>
      <w:r>
        <w:t>2</w:t>
      </w:r>
      <w:r>
        <w:rPr>
          <w:rFonts w:ascii="方正仿宋_GBK" w:hint="eastAsia"/>
        </w:rPr>
        <w:t>次核酸检测，</w:t>
      </w:r>
      <w:r>
        <w:t>2</w:t>
      </w:r>
      <w:r>
        <w:rPr>
          <w:rFonts w:ascii="方正仿宋_GBK" w:hint="eastAsia"/>
        </w:rPr>
        <w:t>次采样间隔至少</w:t>
      </w:r>
      <w:r>
        <w:t>24</w:t>
      </w:r>
      <w:r>
        <w:rPr>
          <w:rFonts w:ascii="方正仿宋_GBK" w:hint="eastAsia"/>
        </w:rPr>
        <w:t>小时，</w:t>
      </w:r>
      <w:r>
        <w:t>2</w:t>
      </w:r>
      <w:r>
        <w:rPr>
          <w:rFonts w:ascii="方正仿宋_GBK" w:hint="eastAsia"/>
        </w:rPr>
        <w:t>次检测结果未出前原则上居家观察）。</w:t>
      </w:r>
    </w:p>
    <w:p w14:paraId="4B93ED13" w14:textId="77777777" w:rsidR="00C10C15" w:rsidRDefault="00C10C15" w:rsidP="00C10C15">
      <w:pPr>
        <w:autoSpaceDE w:val="0"/>
        <w:ind w:firstLineChars="200" w:firstLine="640"/>
      </w:pPr>
      <w:r>
        <w:rPr>
          <w:rFonts w:ascii="方正仿宋_GBK" w:hint="eastAsia"/>
        </w:rPr>
        <w:t>七、直辖市发生本地疫情后：</w:t>
      </w:r>
    </w:p>
    <w:p w14:paraId="04FAD590" w14:textId="77777777" w:rsidR="00C10C15" w:rsidRDefault="00C10C15" w:rsidP="00C10C15">
      <w:pPr>
        <w:autoSpaceDE w:val="0"/>
        <w:ind w:firstLineChars="200" w:firstLine="640"/>
      </w:pPr>
      <w:r>
        <w:t>1</w:t>
      </w:r>
      <w:r>
        <w:rPr>
          <w:rFonts w:ascii="方正仿宋_GBK" w:hint="eastAsia"/>
        </w:rPr>
        <w:t>．对中、高风险地区来渝返渝人员，实行</w:t>
      </w:r>
      <w:r>
        <w:rPr>
          <w:rFonts w:hint="eastAsia"/>
        </w:rPr>
        <w:t>“</w:t>
      </w:r>
      <w:r>
        <w:t>7</w:t>
      </w:r>
      <w:r>
        <w:rPr>
          <w:rFonts w:ascii="方正仿宋_GBK" w:hint="eastAsia"/>
        </w:rPr>
        <w:t>天集中隔离</w:t>
      </w:r>
      <w:r>
        <w:t>+7</w:t>
      </w:r>
      <w:r>
        <w:rPr>
          <w:rFonts w:ascii="方正仿宋_GBK" w:hint="eastAsia"/>
        </w:rPr>
        <w:t>天居家隔离</w:t>
      </w:r>
      <w:r>
        <w:rPr>
          <w:rFonts w:hint="eastAsia"/>
        </w:rPr>
        <w:t>”，没有居家隔离条件的实行集中隔离，在第</w:t>
      </w:r>
      <w:r>
        <w:t>1</w:t>
      </w:r>
      <w:r>
        <w:rPr>
          <w:rFonts w:ascii="方正仿宋_GBK" w:hint="eastAsia"/>
        </w:rPr>
        <w:t>、</w:t>
      </w:r>
      <w:r>
        <w:t>4</w:t>
      </w:r>
      <w:r>
        <w:rPr>
          <w:rFonts w:ascii="方正仿宋_GBK" w:hint="eastAsia"/>
        </w:rPr>
        <w:t>、</w:t>
      </w:r>
      <w:r>
        <w:t>7</w:t>
      </w:r>
      <w:r>
        <w:rPr>
          <w:rFonts w:ascii="方正仿宋_GBK" w:hint="eastAsia"/>
        </w:rPr>
        <w:t>、</w:t>
      </w:r>
      <w:r>
        <w:t>10</w:t>
      </w:r>
      <w:r>
        <w:rPr>
          <w:rFonts w:ascii="方正仿宋_GBK" w:hint="eastAsia"/>
        </w:rPr>
        <w:t>、</w:t>
      </w:r>
      <w:r>
        <w:t>14</w:t>
      </w:r>
      <w:r>
        <w:rPr>
          <w:rFonts w:ascii="方正仿宋_GBK" w:hint="eastAsia"/>
        </w:rPr>
        <w:t>天各做</w:t>
      </w:r>
      <w:r>
        <w:t>1</w:t>
      </w:r>
      <w:r>
        <w:rPr>
          <w:rFonts w:ascii="方正仿宋_GBK" w:hint="eastAsia"/>
        </w:rPr>
        <w:t>次核酸检测；</w:t>
      </w:r>
    </w:p>
    <w:p w14:paraId="25DF98C1" w14:textId="77777777" w:rsidR="00C10C15" w:rsidRDefault="00C10C15" w:rsidP="00C10C15">
      <w:pPr>
        <w:autoSpaceDE w:val="0"/>
        <w:ind w:firstLineChars="200" w:firstLine="640"/>
      </w:pPr>
      <w:r>
        <w:t>2</w:t>
      </w:r>
      <w:r>
        <w:rPr>
          <w:rFonts w:ascii="方正仿宋_GBK" w:hint="eastAsia"/>
        </w:rPr>
        <w:t>．对中、高风险地区所在区其他低风险区和感染者报告较多的区来渝返渝人员，实行</w:t>
      </w:r>
      <w:r>
        <w:rPr>
          <w:rFonts w:hint="eastAsia"/>
        </w:rPr>
        <w:t>“</w:t>
      </w:r>
      <w:r>
        <w:t>7</w:t>
      </w:r>
      <w:r>
        <w:rPr>
          <w:rFonts w:ascii="方正仿宋_GBK" w:hint="eastAsia"/>
        </w:rPr>
        <w:t>天居家隔离</w:t>
      </w:r>
      <w:r>
        <w:t>+7</w:t>
      </w:r>
      <w:r>
        <w:rPr>
          <w:rFonts w:ascii="方正仿宋_GBK" w:hint="eastAsia"/>
        </w:rPr>
        <w:t>天自我健康监测</w:t>
      </w:r>
      <w:r>
        <w:rPr>
          <w:rFonts w:hint="eastAsia"/>
        </w:rPr>
        <w:t>”，没有居家隔离条件的实行集中隔离，在第</w:t>
      </w:r>
      <w:r>
        <w:t>1</w:t>
      </w:r>
      <w:r>
        <w:rPr>
          <w:rFonts w:ascii="方正仿宋_GBK" w:hint="eastAsia"/>
        </w:rPr>
        <w:t>、</w:t>
      </w:r>
      <w:r>
        <w:t>4</w:t>
      </w:r>
      <w:r>
        <w:rPr>
          <w:rFonts w:ascii="方正仿宋_GBK" w:hint="eastAsia"/>
        </w:rPr>
        <w:t>、</w:t>
      </w:r>
      <w:r>
        <w:t>7</w:t>
      </w:r>
      <w:r>
        <w:rPr>
          <w:rFonts w:ascii="方正仿宋_GBK" w:hint="eastAsia"/>
        </w:rPr>
        <w:t>、</w:t>
      </w:r>
      <w:r>
        <w:t>14</w:t>
      </w:r>
      <w:r>
        <w:rPr>
          <w:rFonts w:ascii="方正仿宋_GBK" w:hint="eastAsia"/>
        </w:rPr>
        <w:t>天各做</w:t>
      </w:r>
      <w:r>
        <w:t>1</w:t>
      </w:r>
      <w:r>
        <w:rPr>
          <w:rFonts w:ascii="方正仿宋_GBK" w:hint="eastAsia"/>
        </w:rPr>
        <w:t>次核酸检测；</w:t>
      </w:r>
    </w:p>
    <w:p w14:paraId="0DF3FABC" w14:textId="77777777" w:rsidR="00C10C15" w:rsidRDefault="00C10C15" w:rsidP="00C10C15">
      <w:pPr>
        <w:autoSpaceDE w:val="0"/>
        <w:ind w:firstLineChars="200" w:firstLine="640"/>
      </w:pPr>
      <w:r>
        <w:t>3</w:t>
      </w:r>
      <w:r>
        <w:rPr>
          <w:rFonts w:ascii="方正仿宋_GBK" w:hint="eastAsia"/>
        </w:rPr>
        <w:t>．其他低风险的区来渝返渝人员，需提供</w:t>
      </w:r>
      <w:r>
        <w:t>48</w:t>
      </w:r>
      <w:r>
        <w:rPr>
          <w:rFonts w:ascii="方正仿宋_GBK" w:hint="eastAsia"/>
        </w:rPr>
        <w:t>小时内核酸检测阴性证明，抵渝后</w:t>
      </w:r>
      <w:r>
        <w:t>24</w:t>
      </w:r>
      <w:r>
        <w:rPr>
          <w:rFonts w:ascii="方正仿宋_GBK" w:hint="eastAsia"/>
        </w:rPr>
        <w:t>小时内做</w:t>
      </w:r>
      <w:r>
        <w:t>1</w:t>
      </w:r>
      <w:r>
        <w:rPr>
          <w:rFonts w:ascii="方正仿宋_GBK" w:hint="eastAsia"/>
        </w:rPr>
        <w:t>次核酸检测（核酸</w:t>
      </w:r>
      <w:r>
        <w:rPr>
          <w:rFonts w:ascii="方正仿宋_GBK" w:hint="eastAsia"/>
        </w:rPr>
        <w:lastRenderedPageBreak/>
        <w:t>检测结果未出前原则上居家观察）。不能提供</w:t>
      </w:r>
      <w:r>
        <w:t>48</w:t>
      </w:r>
      <w:r>
        <w:rPr>
          <w:rFonts w:ascii="方正仿宋_GBK" w:hint="eastAsia"/>
        </w:rPr>
        <w:t>小时内核酸检测阴性证明的，须在抵渝后</w:t>
      </w:r>
      <w:r>
        <w:t>3</w:t>
      </w:r>
      <w:r>
        <w:rPr>
          <w:rFonts w:ascii="方正仿宋_GBK" w:hint="eastAsia"/>
        </w:rPr>
        <w:t>天内进行</w:t>
      </w:r>
      <w:r>
        <w:t>2</w:t>
      </w:r>
      <w:r>
        <w:rPr>
          <w:rFonts w:ascii="方正仿宋_GBK" w:hint="eastAsia"/>
        </w:rPr>
        <w:t>次核酸检测（</w:t>
      </w:r>
      <w:r>
        <w:t>2</w:t>
      </w:r>
      <w:r>
        <w:rPr>
          <w:rFonts w:ascii="方正仿宋_GBK" w:hint="eastAsia"/>
        </w:rPr>
        <w:t>次采样间隔至少</w:t>
      </w:r>
      <w:r>
        <w:t>24</w:t>
      </w:r>
      <w:r>
        <w:rPr>
          <w:rFonts w:ascii="方正仿宋_GBK" w:hint="eastAsia"/>
        </w:rPr>
        <w:t>小时，</w:t>
      </w:r>
      <w:r>
        <w:t>2</w:t>
      </w:r>
      <w:r>
        <w:rPr>
          <w:rFonts w:ascii="方正仿宋_GBK" w:hint="eastAsia"/>
        </w:rPr>
        <w:t>次核酸检测结果未出前原则上居家观察）；</w:t>
      </w:r>
    </w:p>
    <w:p w14:paraId="63E6B0DF" w14:textId="77777777" w:rsidR="00C10C15" w:rsidRDefault="00C10C15" w:rsidP="00C10C15">
      <w:pPr>
        <w:autoSpaceDE w:val="0"/>
        <w:ind w:firstLineChars="200" w:firstLine="640"/>
      </w:pPr>
      <w:r>
        <w:t>4</w:t>
      </w:r>
      <w:r>
        <w:rPr>
          <w:rFonts w:ascii="方正仿宋_GBK" w:hint="eastAsia"/>
        </w:rPr>
        <w:t>．直辖市出现本土病例，但未划定中、高风险地区，病例轨迹涉及区来渝返渝人员，需提供</w:t>
      </w:r>
      <w:r>
        <w:t>48</w:t>
      </w:r>
      <w:r>
        <w:rPr>
          <w:rFonts w:ascii="方正仿宋_GBK" w:hint="eastAsia"/>
        </w:rPr>
        <w:t>小时内核酸检测阴性证明，抵</w:t>
      </w:r>
      <w:r>
        <w:rPr>
          <w:rFonts w:ascii="方正仿宋_GBK" w:hint="eastAsia"/>
          <w:spacing w:val="-1"/>
        </w:rPr>
        <w:t>渝后</w:t>
      </w:r>
      <w:r>
        <w:rPr>
          <w:spacing w:val="-1"/>
        </w:rPr>
        <w:t>24</w:t>
      </w:r>
      <w:r>
        <w:rPr>
          <w:rFonts w:ascii="方正仿宋_GBK" w:hint="eastAsia"/>
          <w:spacing w:val="-1"/>
        </w:rPr>
        <w:t>小时内做</w:t>
      </w:r>
      <w:r>
        <w:rPr>
          <w:spacing w:val="-1"/>
        </w:rPr>
        <w:t>1</w:t>
      </w:r>
      <w:r>
        <w:rPr>
          <w:rFonts w:ascii="方正仿宋_GBK" w:hint="eastAsia"/>
          <w:spacing w:val="-1"/>
        </w:rPr>
        <w:t>次核酸检测（核酸检测结果未出前原则上居家</w:t>
      </w:r>
      <w:r>
        <w:rPr>
          <w:rFonts w:ascii="方正仿宋_GBK" w:hint="eastAsia"/>
        </w:rPr>
        <w:t>观察）。不能提供</w:t>
      </w:r>
      <w:r>
        <w:t>48</w:t>
      </w:r>
      <w:r>
        <w:rPr>
          <w:rFonts w:ascii="方正仿宋_GBK" w:hint="eastAsia"/>
        </w:rPr>
        <w:t>小时内核酸检测阴性证明的，须在抵渝后</w:t>
      </w:r>
      <w:r>
        <w:t>3</w:t>
      </w:r>
      <w:r>
        <w:rPr>
          <w:rFonts w:ascii="方正仿宋_GBK" w:hint="eastAsia"/>
        </w:rPr>
        <w:t>天内进行</w:t>
      </w:r>
      <w:r>
        <w:t>2</w:t>
      </w:r>
      <w:r>
        <w:rPr>
          <w:rFonts w:ascii="方正仿宋_GBK" w:hint="eastAsia"/>
        </w:rPr>
        <w:t>次核酸检测（</w:t>
      </w:r>
      <w:r>
        <w:t>2</w:t>
      </w:r>
      <w:r>
        <w:rPr>
          <w:rFonts w:ascii="方正仿宋_GBK" w:hint="eastAsia"/>
        </w:rPr>
        <w:t>次采样间隔至少</w:t>
      </w:r>
      <w:r>
        <w:t>24</w:t>
      </w:r>
      <w:r>
        <w:rPr>
          <w:rFonts w:ascii="方正仿宋_GBK" w:hint="eastAsia"/>
        </w:rPr>
        <w:t>小时，</w:t>
      </w:r>
      <w:r>
        <w:t>2</w:t>
      </w:r>
      <w:r>
        <w:rPr>
          <w:rFonts w:ascii="方正仿宋_GBK" w:hint="eastAsia"/>
        </w:rPr>
        <w:t>次核酸检测结果未出前原则上居家观察）。</w:t>
      </w:r>
    </w:p>
    <w:p w14:paraId="241C4C28" w14:textId="77777777" w:rsidR="00C10C15" w:rsidRDefault="00C10C15" w:rsidP="00C10C15">
      <w:pPr>
        <w:autoSpaceDE w:val="0"/>
        <w:ind w:firstLineChars="200" w:firstLine="640"/>
      </w:pPr>
      <w:r>
        <w:t>5</w:t>
      </w:r>
      <w:r>
        <w:rPr>
          <w:rFonts w:ascii="方正仿宋_GBK" w:hint="eastAsia"/>
        </w:rPr>
        <w:t>．直辖市高风险岗位来渝返</w:t>
      </w:r>
      <w:proofErr w:type="gramStart"/>
      <w:r>
        <w:rPr>
          <w:rFonts w:ascii="方正仿宋_GBK" w:hint="eastAsia"/>
        </w:rPr>
        <w:t>渝人员</w:t>
      </w:r>
      <w:proofErr w:type="gramEnd"/>
      <w:r>
        <w:rPr>
          <w:rFonts w:ascii="方正仿宋_GBK" w:hint="eastAsia"/>
        </w:rPr>
        <w:t>按照前述第五项政策执行。</w:t>
      </w:r>
    </w:p>
    <w:p w14:paraId="6CA258A5" w14:textId="77777777" w:rsidR="00C10C15" w:rsidRDefault="00C10C15" w:rsidP="00C10C15">
      <w:pPr>
        <w:autoSpaceDE w:val="0"/>
        <w:ind w:firstLineChars="200" w:firstLine="640"/>
      </w:pPr>
      <w:r>
        <w:rPr>
          <w:rFonts w:ascii="方正仿宋_GBK" w:hint="eastAsia"/>
        </w:rPr>
        <w:t>八、其他地区来渝返渝人员，需提供</w:t>
      </w:r>
      <w:r>
        <w:t>48</w:t>
      </w:r>
      <w:r>
        <w:rPr>
          <w:rFonts w:ascii="方正仿宋_GBK" w:hint="eastAsia"/>
        </w:rPr>
        <w:t>小时内核酸检测阴性证明，抵渝后</w:t>
      </w:r>
      <w:r>
        <w:t>24</w:t>
      </w:r>
      <w:r>
        <w:rPr>
          <w:rFonts w:ascii="方正仿宋_GBK" w:hint="eastAsia"/>
        </w:rPr>
        <w:t>小时内做</w:t>
      </w:r>
      <w:r>
        <w:t>1</w:t>
      </w:r>
      <w:r>
        <w:rPr>
          <w:rFonts w:ascii="方正仿宋_GBK" w:hint="eastAsia"/>
        </w:rPr>
        <w:t>次核酸检测（核酸检测结果未出前原则上居家观察）。</w:t>
      </w:r>
    </w:p>
    <w:p w14:paraId="2B2FA209" w14:textId="77777777" w:rsidR="00C10C15" w:rsidRDefault="00C10C15" w:rsidP="00C10C15">
      <w:pPr>
        <w:autoSpaceDE w:val="0"/>
        <w:ind w:firstLineChars="200" w:firstLine="640"/>
      </w:pPr>
      <w:r>
        <w:rPr>
          <w:rFonts w:ascii="方正仿宋_GBK" w:hint="eastAsia"/>
        </w:rPr>
        <w:t>九、自我健康监测期间，不聚餐聚会、不乘坐公共交通工具（做好个人防护前提下，可以乘坐出租车或网约车）、</w:t>
      </w:r>
      <w:proofErr w:type="gramStart"/>
      <w:r>
        <w:rPr>
          <w:rFonts w:ascii="方正仿宋_GBK" w:hint="eastAsia"/>
        </w:rPr>
        <w:t>不</w:t>
      </w:r>
      <w:proofErr w:type="gramEnd"/>
      <w:r>
        <w:rPr>
          <w:rFonts w:ascii="方正仿宋_GBK" w:hint="eastAsia"/>
        </w:rPr>
        <w:t>前往人员密集的公共场所。</w:t>
      </w:r>
    </w:p>
    <w:p w14:paraId="5D6802EB" w14:textId="77777777" w:rsidR="00C10C15" w:rsidRDefault="00C10C15" w:rsidP="00C10C15">
      <w:pPr>
        <w:autoSpaceDE w:val="0"/>
        <w:ind w:firstLineChars="200" w:firstLine="640"/>
      </w:pPr>
      <w:r>
        <w:rPr>
          <w:rFonts w:ascii="方正仿宋_GBK" w:hint="eastAsia"/>
        </w:rPr>
        <w:t>十、针对本土病例迅速上升、传播链条不清、社区传播风险较大的省（区、市），市疫情防控组组织专家</w:t>
      </w:r>
      <w:proofErr w:type="gramStart"/>
      <w:r>
        <w:rPr>
          <w:rFonts w:ascii="方正仿宋_GBK" w:hint="eastAsia"/>
        </w:rPr>
        <w:t>研</w:t>
      </w:r>
      <w:proofErr w:type="gramEnd"/>
      <w:r>
        <w:rPr>
          <w:rFonts w:ascii="方正仿宋_GBK" w:hint="eastAsia"/>
        </w:rPr>
        <w:t>判，制定针对性政策，并每日</w:t>
      </w:r>
      <w:proofErr w:type="gramStart"/>
      <w:r>
        <w:rPr>
          <w:rFonts w:ascii="方正仿宋_GBK" w:hint="eastAsia"/>
        </w:rPr>
        <w:t>研</w:t>
      </w:r>
      <w:proofErr w:type="gramEnd"/>
      <w:r>
        <w:rPr>
          <w:rFonts w:ascii="方正仿宋_GBK" w:hint="eastAsia"/>
        </w:rPr>
        <w:t>判风险。一旦当地本土病例每日新增低于</w:t>
      </w:r>
      <w:r>
        <w:t>10</w:t>
      </w:r>
      <w:r>
        <w:rPr>
          <w:rFonts w:ascii="方正仿宋_GBK" w:hint="eastAsia"/>
        </w:rPr>
        <w:t>例，且无社区筛查发现病例时，实时调整管控措施，</w:t>
      </w:r>
      <w:r>
        <w:rPr>
          <w:rFonts w:ascii="方正仿宋_GBK" w:hint="eastAsia"/>
        </w:rPr>
        <w:lastRenderedPageBreak/>
        <w:t>按照前述第一至八项政策执行。</w:t>
      </w:r>
    </w:p>
    <w:p w14:paraId="7A44CE6E" w14:textId="77777777" w:rsidR="00C10C15" w:rsidRDefault="00C10C15" w:rsidP="00C10C15">
      <w:pPr>
        <w:autoSpaceDE w:val="0"/>
        <w:ind w:firstLineChars="200" w:firstLine="640"/>
      </w:pPr>
      <w:r>
        <w:rPr>
          <w:rFonts w:ascii="方正仿宋_GBK" w:hint="eastAsia"/>
        </w:rPr>
        <w:t>十一、以县（市、区、旗）为单位，一旦相关县（市、区、旗）全域调整为低风险，其仍在我市执行隔离政策的人员，核酸检测</w:t>
      </w:r>
      <w:proofErr w:type="gramStart"/>
      <w:r>
        <w:rPr>
          <w:rFonts w:ascii="方正仿宋_GBK" w:hint="eastAsia"/>
        </w:rPr>
        <w:t>双采双检阴性</w:t>
      </w:r>
      <w:proofErr w:type="gramEnd"/>
      <w:r>
        <w:rPr>
          <w:rFonts w:ascii="方正仿宋_GBK" w:hint="eastAsia"/>
        </w:rPr>
        <w:t>后解除隔离。</w:t>
      </w:r>
    </w:p>
    <w:p w14:paraId="3CB042BB" w14:textId="77777777" w:rsidR="00C10C15" w:rsidRDefault="00C10C15" w:rsidP="00C10C15">
      <w:pPr>
        <w:autoSpaceDE w:val="0"/>
        <w:ind w:firstLineChars="200" w:firstLine="640"/>
      </w:pPr>
      <w:r>
        <w:rPr>
          <w:rFonts w:ascii="方正仿宋_GBK" w:hint="eastAsia"/>
        </w:rPr>
        <w:t>十二、其他省（区、市）通报协查的密切接触者、</w:t>
      </w:r>
      <w:proofErr w:type="gramStart"/>
      <w:r>
        <w:rPr>
          <w:rFonts w:ascii="方正仿宋_GBK" w:hint="eastAsia"/>
        </w:rPr>
        <w:t>次密切</w:t>
      </w:r>
      <w:proofErr w:type="gramEnd"/>
      <w:r>
        <w:rPr>
          <w:rFonts w:ascii="方正仿宋_GBK" w:hint="eastAsia"/>
        </w:rPr>
        <w:t>接触者、高风险暴露人员等重点人员按照相关政策执行。</w:t>
      </w:r>
    </w:p>
    <w:p w14:paraId="50FCC1A5" w14:textId="77777777" w:rsidR="00C10C15" w:rsidRDefault="00C10C15" w:rsidP="00C10C15">
      <w:pPr>
        <w:autoSpaceDE w:val="0"/>
        <w:ind w:firstLineChars="200" w:firstLine="640"/>
      </w:pPr>
      <w:r>
        <w:rPr>
          <w:rFonts w:ascii="方正仿宋_GBK" w:hint="eastAsia"/>
        </w:rPr>
        <w:t>十三、国内重点地区来渝返</w:t>
      </w:r>
      <w:proofErr w:type="gramStart"/>
      <w:r>
        <w:rPr>
          <w:rFonts w:ascii="方正仿宋_GBK" w:hint="eastAsia"/>
        </w:rPr>
        <w:t>渝人员</w:t>
      </w:r>
      <w:proofErr w:type="gramEnd"/>
      <w:r>
        <w:rPr>
          <w:rFonts w:ascii="方正仿宋_GBK" w:hint="eastAsia"/>
        </w:rPr>
        <w:t>的社区排查、健康提醒和报备等制度按照以往政策执行。国内重点地区来渝返</w:t>
      </w:r>
      <w:proofErr w:type="gramStart"/>
      <w:r>
        <w:rPr>
          <w:rFonts w:ascii="方正仿宋_GBK" w:hint="eastAsia"/>
        </w:rPr>
        <w:t>渝健康</w:t>
      </w:r>
      <w:proofErr w:type="gramEnd"/>
      <w:r>
        <w:rPr>
          <w:rFonts w:ascii="方正仿宋_GBK" w:hint="eastAsia"/>
        </w:rPr>
        <w:t>管理措施根据疫情形势实行动态调整。</w:t>
      </w:r>
    </w:p>
    <w:p w14:paraId="0B9DBC3F" w14:textId="77777777" w:rsidR="00C10C15" w:rsidRDefault="00C10C15" w:rsidP="00C10C15">
      <w:pPr>
        <w:autoSpaceDE w:val="0"/>
        <w:ind w:firstLineChars="200" w:firstLine="640"/>
      </w:pPr>
      <w:r>
        <w:t xml:space="preserve"> </w:t>
      </w:r>
    </w:p>
    <w:p w14:paraId="3D4B868B" w14:textId="77777777" w:rsidR="00C10C15" w:rsidRDefault="00C10C15" w:rsidP="00C10C15">
      <w:pPr>
        <w:jc w:val="left"/>
      </w:pPr>
      <w:r>
        <w:rPr>
          <w:rFonts w:hint="eastAsia"/>
        </w:rPr>
        <w:t xml:space="preserve"> </w:t>
      </w:r>
    </w:p>
    <w:p w14:paraId="4A05FB7A" w14:textId="77777777" w:rsidR="002870AF" w:rsidRPr="00C10C15" w:rsidRDefault="002870AF"/>
    <w:sectPr w:rsidR="002870AF" w:rsidRPr="00C10C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1A"/>
    <w:rsid w:val="001A09A5"/>
    <w:rsid w:val="002870AF"/>
    <w:rsid w:val="008C651A"/>
    <w:rsid w:val="00C10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5594"/>
  <w15:chartTrackingRefBased/>
  <w15:docId w15:val="{BE937094-A814-453E-A8E2-E098619E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C15"/>
    <w:pPr>
      <w:widowControl w:val="0"/>
      <w:jc w:val="both"/>
    </w:pPr>
    <w:rPr>
      <w:rFonts w:ascii="Times New Roman" w:eastAsia="方正仿宋_GBK" w:hAnsi="Times New Roman" w:cs="Times New Roman"/>
      <w:sz w:val="32"/>
      <w:szCs w:val="32"/>
    </w:rPr>
  </w:style>
  <w:style w:type="paragraph" w:styleId="1">
    <w:name w:val="heading 1"/>
    <w:basedOn w:val="a"/>
    <w:next w:val="a"/>
    <w:link w:val="10"/>
    <w:uiPriority w:val="99"/>
    <w:qFormat/>
    <w:rsid w:val="00C10C15"/>
    <w:pPr>
      <w:adjustRightInd w:val="0"/>
      <w:spacing w:line="590" w:lineRule="exact"/>
      <w:jc w:val="center"/>
      <w:outlineLvl w:val="0"/>
    </w:pPr>
    <w:rPr>
      <w:rFonts w:eastAsia="方正小标宋_GBK"/>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rsid w:val="00C10C15"/>
    <w:rPr>
      <w:rFonts w:ascii="Times New Roman" w:eastAsia="方正小标宋_GBK" w:hAnsi="Times New Roman" w:cs="Times New Roman"/>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98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 黑</dc:creator>
  <cp:keywords/>
  <dc:description/>
  <cp:lastModifiedBy>小 黑</cp:lastModifiedBy>
  <cp:revision>3</cp:revision>
  <dcterms:created xsi:type="dcterms:W3CDTF">2022-05-23T01:35:00Z</dcterms:created>
  <dcterms:modified xsi:type="dcterms:W3CDTF">2022-05-23T01:38:00Z</dcterms:modified>
</cp:coreProperties>
</file>